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F4B51" w14:textId="28AA7FED" w:rsidR="00D32886" w:rsidRPr="00E14EAD" w:rsidRDefault="00D32886" w:rsidP="000F5373">
      <w:pPr>
        <w:rPr>
          <w:b/>
          <w:sz w:val="30"/>
          <w:szCs w:val="30"/>
        </w:rPr>
      </w:pPr>
      <w:r w:rsidRPr="00E14EAD">
        <w:rPr>
          <w:rFonts w:hint="eastAsia"/>
          <w:b/>
          <w:sz w:val="30"/>
          <w:szCs w:val="30"/>
        </w:rPr>
        <w:t>尼康生物影像中心</w:t>
      </w:r>
      <w:r w:rsidR="00FA5EC1" w:rsidRPr="00E14EAD">
        <w:rPr>
          <w:rFonts w:hint="eastAsia"/>
          <w:b/>
          <w:sz w:val="30"/>
          <w:szCs w:val="30"/>
        </w:rPr>
        <w:t>超分辨</w:t>
      </w:r>
      <w:r w:rsidRPr="00E14EAD">
        <w:rPr>
          <w:rFonts w:hint="eastAsia"/>
          <w:b/>
          <w:sz w:val="30"/>
          <w:szCs w:val="30"/>
        </w:rPr>
        <w:t>激光</w:t>
      </w:r>
      <w:r w:rsidR="003D1BF2" w:rsidRPr="00E14EAD">
        <w:rPr>
          <w:rFonts w:hint="eastAsia"/>
          <w:b/>
          <w:sz w:val="30"/>
          <w:szCs w:val="30"/>
        </w:rPr>
        <w:t>扫描</w:t>
      </w:r>
      <w:r w:rsidRPr="00E14EAD">
        <w:rPr>
          <w:rFonts w:hint="eastAsia"/>
          <w:b/>
          <w:sz w:val="30"/>
          <w:szCs w:val="30"/>
        </w:rPr>
        <w:t>共聚焦显微镜</w:t>
      </w:r>
      <w:r w:rsidR="00FB45AA" w:rsidRPr="00E14EAD">
        <w:rPr>
          <w:rFonts w:hint="eastAsia"/>
          <w:b/>
          <w:sz w:val="30"/>
          <w:szCs w:val="30"/>
        </w:rPr>
        <w:t>线上</w:t>
      </w:r>
      <w:r w:rsidRPr="00E14EAD">
        <w:rPr>
          <w:rFonts w:hint="eastAsia"/>
          <w:b/>
          <w:sz w:val="30"/>
          <w:szCs w:val="30"/>
        </w:rPr>
        <w:t>培训通知</w:t>
      </w:r>
    </w:p>
    <w:p w14:paraId="69EDE66A" w14:textId="104E82A4" w:rsidR="00FB45AA" w:rsidRPr="00F806F7" w:rsidRDefault="00D32886" w:rsidP="00E14EA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806F7">
        <w:rPr>
          <w:rFonts w:asciiTheme="minorEastAsia" w:hAnsiTheme="minorEastAsia" w:hint="eastAsia"/>
          <w:sz w:val="28"/>
          <w:szCs w:val="28"/>
        </w:rPr>
        <w:t>生物医学测试中心尼康生物影像中心将于20</w:t>
      </w:r>
      <w:r w:rsidR="00FB45AA" w:rsidRPr="00F806F7">
        <w:rPr>
          <w:rFonts w:asciiTheme="minorEastAsia" w:hAnsiTheme="minorEastAsia" w:hint="eastAsia"/>
          <w:sz w:val="28"/>
          <w:szCs w:val="28"/>
        </w:rPr>
        <w:t>20</w:t>
      </w:r>
      <w:r w:rsidRPr="00F806F7">
        <w:rPr>
          <w:rFonts w:asciiTheme="minorEastAsia" w:hAnsiTheme="minorEastAsia" w:hint="eastAsia"/>
          <w:sz w:val="28"/>
          <w:szCs w:val="28"/>
        </w:rPr>
        <w:t>年</w:t>
      </w:r>
      <w:r w:rsidR="00870796" w:rsidRPr="00F806F7">
        <w:rPr>
          <w:rFonts w:asciiTheme="minorEastAsia" w:hAnsiTheme="minorEastAsia" w:hint="eastAsia"/>
          <w:sz w:val="28"/>
          <w:szCs w:val="28"/>
        </w:rPr>
        <w:t>5</w:t>
      </w:r>
      <w:r w:rsidRPr="00F806F7">
        <w:rPr>
          <w:rFonts w:asciiTheme="minorEastAsia" w:hAnsiTheme="minorEastAsia" w:hint="eastAsia"/>
          <w:sz w:val="28"/>
          <w:szCs w:val="28"/>
        </w:rPr>
        <w:t>月</w:t>
      </w:r>
      <w:r w:rsidR="0051551F" w:rsidRPr="00F806F7">
        <w:rPr>
          <w:rFonts w:asciiTheme="minorEastAsia" w:hAnsiTheme="minorEastAsia" w:hint="eastAsia"/>
          <w:sz w:val="28"/>
          <w:szCs w:val="28"/>
        </w:rPr>
        <w:t>12</w:t>
      </w:r>
      <w:r w:rsidRPr="00F806F7">
        <w:rPr>
          <w:rFonts w:asciiTheme="minorEastAsia" w:hAnsiTheme="minorEastAsia" w:hint="eastAsia"/>
          <w:sz w:val="28"/>
          <w:szCs w:val="28"/>
        </w:rPr>
        <w:t>日</w:t>
      </w:r>
      <w:r w:rsidR="00870796" w:rsidRPr="00F806F7">
        <w:rPr>
          <w:rFonts w:asciiTheme="minorEastAsia" w:hAnsiTheme="minorEastAsia" w:hint="eastAsia"/>
          <w:sz w:val="28"/>
          <w:szCs w:val="28"/>
        </w:rPr>
        <w:t>10</w:t>
      </w:r>
      <w:r w:rsidR="00C2504F" w:rsidRPr="00F806F7">
        <w:rPr>
          <w:rFonts w:asciiTheme="minorEastAsia" w:hAnsiTheme="minorEastAsia" w:hint="eastAsia"/>
          <w:sz w:val="28"/>
          <w:szCs w:val="28"/>
        </w:rPr>
        <w:t>:</w:t>
      </w:r>
      <w:r w:rsidR="00870796" w:rsidRPr="00F806F7">
        <w:rPr>
          <w:rFonts w:asciiTheme="minorEastAsia" w:hAnsiTheme="minorEastAsia" w:hint="eastAsia"/>
          <w:sz w:val="28"/>
          <w:szCs w:val="28"/>
        </w:rPr>
        <w:t>00-11</w:t>
      </w:r>
      <w:r w:rsidR="00C2504F" w:rsidRPr="00F806F7">
        <w:rPr>
          <w:rFonts w:asciiTheme="minorEastAsia" w:hAnsiTheme="minorEastAsia" w:hint="eastAsia"/>
          <w:sz w:val="28"/>
          <w:szCs w:val="28"/>
        </w:rPr>
        <w:t>:</w:t>
      </w:r>
      <w:r w:rsidR="00870796" w:rsidRPr="00F806F7">
        <w:rPr>
          <w:rFonts w:asciiTheme="minorEastAsia" w:hAnsiTheme="minorEastAsia" w:hint="eastAsia"/>
          <w:sz w:val="28"/>
          <w:szCs w:val="28"/>
        </w:rPr>
        <w:t>30</w:t>
      </w:r>
      <w:r w:rsidRPr="00F806F7">
        <w:rPr>
          <w:rFonts w:asciiTheme="minorEastAsia" w:hAnsiTheme="minorEastAsia" w:hint="eastAsia"/>
          <w:sz w:val="28"/>
          <w:szCs w:val="28"/>
        </w:rPr>
        <w:t>举行</w:t>
      </w:r>
      <w:r w:rsidR="00F806F7" w:rsidRPr="00F806F7">
        <w:rPr>
          <w:rFonts w:asciiTheme="minorEastAsia" w:hAnsiTheme="minorEastAsia" w:hint="eastAsia"/>
          <w:sz w:val="28"/>
          <w:szCs w:val="28"/>
        </w:rPr>
        <w:t>超分辨激光扫描共聚焦显微镜线上培训</w:t>
      </w:r>
      <w:r w:rsidR="00525C1F" w:rsidRPr="00F806F7">
        <w:rPr>
          <w:rFonts w:asciiTheme="minorEastAsia" w:hAnsiTheme="minorEastAsia" w:hint="eastAsia"/>
          <w:sz w:val="28"/>
          <w:szCs w:val="28"/>
        </w:rPr>
        <w:t>。</w:t>
      </w:r>
    </w:p>
    <w:p w14:paraId="5626737D" w14:textId="0EFDBDFC" w:rsidR="006E1B9F" w:rsidRPr="00BB07BF" w:rsidRDefault="00FA5EC1" w:rsidP="000F5373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E14EAD">
        <w:rPr>
          <w:rFonts w:asciiTheme="minorEastAsia" w:hAnsiTheme="minorEastAsia" w:hint="eastAsia"/>
          <w:sz w:val="28"/>
          <w:szCs w:val="28"/>
        </w:rPr>
        <w:t>超分辨</w:t>
      </w:r>
      <w:r w:rsidR="00FE766F" w:rsidRPr="00E14EAD">
        <w:rPr>
          <w:rFonts w:asciiTheme="minorEastAsia" w:hAnsiTheme="minorEastAsia" w:hint="eastAsia"/>
          <w:sz w:val="28"/>
          <w:szCs w:val="28"/>
        </w:rPr>
        <w:t>A1Rsi</w:t>
      </w:r>
      <w:r w:rsidR="00FE766F" w:rsidRPr="00E14EAD">
        <w:rPr>
          <w:rFonts w:asciiTheme="minorEastAsia" w:hAnsiTheme="minorEastAsia"/>
          <w:sz w:val="28"/>
          <w:szCs w:val="28"/>
        </w:rPr>
        <w:t>HD25</w:t>
      </w:r>
      <w:r w:rsidRPr="00E14EAD">
        <w:rPr>
          <w:rFonts w:asciiTheme="minorEastAsia" w:hAnsiTheme="minorEastAsia" w:hint="eastAsia"/>
          <w:sz w:val="28"/>
          <w:szCs w:val="28"/>
        </w:rPr>
        <w:t>激光</w:t>
      </w:r>
      <w:r w:rsidR="003D1BF2" w:rsidRPr="00E14EAD">
        <w:rPr>
          <w:rFonts w:asciiTheme="minorEastAsia" w:hAnsiTheme="minorEastAsia" w:hint="eastAsia"/>
          <w:sz w:val="28"/>
          <w:szCs w:val="28"/>
        </w:rPr>
        <w:t>扫描</w:t>
      </w:r>
      <w:r w:rsidRPr="00E14EAD">
        <w:rPr>
          <w:rFonts w:asciiTheme="minorEastAsia" w:hAnsiTheme="minorEastAsia" w:hint="eastAsia"/>
          <w:sz w:val="28"/>
          <w:szCs w:val="28"/>
        </w:rPr>
        <w:t>共聚焦显微镜</w:t>
      </w:r>
      <w:r w:rsidR="008039AB" w:rsidRPr="00E14EAD">
        <w:rPr>
          <w:rFonts w:asciiTheme="minorEastAsia" w:hAnsiTheme="minorEastAsia" w:hint="eastAsia"/>
          <w:sz w:val="28"/>
          <w:szCs w:val="28"/>
        </w:rPr>
        <w:t>近期</w:t>
      </w:r>
      <w:r w:rsidRPr="00E14EAD">
        <w:rPr>
          <w:rFonts w:asciiTheme="minorEastAsia" w:hAnsiTheme="minorEastAsia" w:hint="eastAsia"/>
          <w:sz w:val="28"/>
          <w:szCs w:val="28"/>
        </w:rPr>
        <w:t>进行了</w:t>
      </w:r>
      <w:r w:rsidRPr="00E14EAD">
        <w:rPr>
          <w:rFonts w:asciiTheme="minorEastAsia" w:hAnsiTheme="minorEastAsia"/>
          <w:sz w:val="28"/>
          <w:szCs w:val="28"/>
        </w:rPr>
        <w:t>升级，</w:t>
      </w:r>
      <w:r w:rsidRPr="00E14EAD">
        <w:rPr>
          <w:rFonts w:asciiTheme="minorEastAsia" w:hAnsiTheme="minorEastAsia" w:hint="eastAsia"/>
          <w:sz w:val="28"/>
          <w:szCs w:val="28"/>
        </w:rPr>
        <w:t>相较</w:t>
      </w:r>
      <w:r w:rsidRPr="00E14EAD">
        <w:rPr>
          <w:rFonts w:asciiTheme="minorEastAsia" w:hAnsiTheme="minorEastAsia"/>
          <w:sz w:val="28"/>
          <w:szCs w:val="28"/>
        </w:rPr>
        <w:t>与常规的共聚焦显微镜，它的优势</w:t>
      </w:r>
      <w:r w:rsidRPr="00E14EAD">
        <w:rPr>
          <w:rFonts w:asciiTheme="minorEastAsia" w:hAnsiTheme="minorEastAsia" w:hint="eastAsia"/>
          <w:sz w:val="28"/>
          <w:szCs w:val="28"/>
        </w:rPr>
        <w:t>主要</w:t>
      </w:r>
      <w:r w:rsidRPr="00E14EAD">
        <w:rPr>
          <w:rFonts w:asciiTheme="minorEastAsia" w:hAnsiTheme="minorEastAsia"/>
          <w:sz w:val="28"/>
          <w:szCs w:val="28"/>
        </w:rPr>
        <w:t>体现在</w:t>
      </w:r>
      <w:r w:rsidRPr="00E14EAD">
        <w:rPr>
          <w:rFonts w:asciiTheme="minorEastAsia" w:hAnsiTheme="minorEastAsia" w:hint="eastAsia"/>
          <w:sz w:val="28"/>
          <w:szCs w:val="28"/>
        </w:rPr>
        <w:t>：1.</w:t>
      </w:r>
      <w:r w:rsidRPr="00E14EAD">
        <w:rPr>
          <w:rFonts w:asciiTheme="minorEastAsia" w:hAnsiTheme="minorEastAsia"/>
          <w:sz w:val="28"/>
          <w:szCs w:val="28"/>
        </w:rPr>
        <w:t>超灵敏的</w:t>
      </w:r>
      <w:r w:rsidRPr="00E14EAD">
        <w:rPr>
          <w:rFonts w:asciiTheme="minorEastAsia" w:hAnsiTheme="minorEastAsia" w:hint="eastAsia"/>
          <w:sz w:val="28"/>
          <w:szCs w:val="28"/>
        </w:rPr>
        <w:t>GaAsP</w:t>
      </w:r>
      <w:r w:rsidRPr="00E14EAD">
        <w:rPr>
          <w:rFonts w:asciiTheme="minorEastAsia" w:hAnsiTheme="minorEastAsia"/>
          <w:sz w:val="28"/>
          <w:szCs w:val="28"/>
        </w:rPr>
        <w:t>检测器</w:t>
      </w:r>
      <w:r w:rsidRPr="00E14EAD">
        <w:rPr>
          <w:rFonts w:asciiTheme="minorEastAsia" w:hAnsiTheme="minorEastAsia" w:hint="eastAsia"/>
          <w:sz w:val="28"/>
          <w:szCs w:val="28"/>
        </w:rPr>
        <w:t>，</w:t>
      </w:r>
      <w:r w:rsidRPr="00E14EAD">
        <w:rPr>
          <w:rFonts w:asciiTheme="minorEastAsia" w:hAnsiTheme="minorEastAsia"/>
          <w:sz w:val="28"/>
          <w:szCs w:val="28"/>
        </w:rPr>
        <w:t>可以对弱样品成像，活细胞样品低毒性成像</w:t>
      </w:r>
      <w:r w:rsidRPr="00E14EAD">
        <w:rPr>
          <w:rFonts w:asciiTheme="minorEastAsia" w:hAnsiTheme="minorEastAsia" w:hint="eastAsia"/>
          <w:sz w:val="28"/>
          <w:szCs w:val="28"/>
        </w:rPr>
        <w:t>；2.基于共聚焦的ER(Enhanced Resolution)超分辨率模式，可以将共聚焦分辨率提高1.5倍（XY）到1.7倍（Z）</w:t>
      </w:r>
      <w:r w:rsidR="00F43B4B" w:rsidRPr="00E14EAD">
        <w:rPr>
          <w:rFonts w:asciiTheme="minorEastAsia" w:hAnsiTheme="minorEastAsia" w:hint="eastAsia"/>
          <w:sz w:val="28"/>
          <w:szCs w:val="28"/>
        </w:rPr>
        <w:t>；3.</w:t>
      </w:r>
      <w:r w:rsidR="00F43B4B" w:rsidRPr="00E14EAD">
        <w:rPr>
          <w:rFonts w:asciiTheme="minorEastAsia" w:hAnsiTheme="minorEastAsia"/>
          <w:sz w:val="28"/>
          <w:szCs w:val="28"/>
        </w:rPr>
        <w:t>25mm的</w:t>
      </w:r>
      <w:r w:rsidR="00171F9F" w:rsidRPr="00E14EAD">
        <w:rPr>
          <w:rFonts w:asciiTheme="minorEastAsia" w:hAnsiTheme="minorEastAsia" w:hint="eastAsia"/>
          <w:sz w:val="28"/>
          <w:szCs w:val="28"/>
        </w:rPr>
        <w:t>超出</w:t>
      </w:r>
      <w:r w:rsidR="00171F9F" w:rsidRPr="00E14EAD">
        <w:rPr>
          <w:rFonts w:asciiTheme="minorEastAsia" w:hAnsiTheme="minorEastAsia"/>
          <w:sz w:val="28"/>
          <w:szCs w:val="28"/>
        </w:rPr>
        <w:t>同类仪器近一倍的</w:t>
      </w:r>
      <w:r w:rsidR="00F43B4B" w:rsidRPr="00E14EAD">
        <w:rPr>
          <w:rFonts w:asciiTheme="minorEastAsia" w:hAnsiTheme="minorEastAsia" w:hint="eastAsia"/>
          <w:sz w:val="28"/>
          <w:szCs w:val="28"/>
        </w:rPr>
        <w:t>更大</w:t>
      </w:r>
      <w:r w:rsidR="00F43B4B" w:rsidRPr="00E14EAD">
        <w:rPr>
          <w:rFonts w:asciiTheme="minorEastAsia" w:hAnsiTheme="minorEastAsia"/>
          <w:sz w:val="28"/>
          <w:szCs w:val="28"/>
        </w:rPr>
        <w:t>视野</w:t>
      </w:r>
      <w:r w:rsidR="00F43B4B" w:rsidRPr="00E14EAD">
        <w:rPr>
          <w:rFonts w:asciiTheme="minorEastAsia" w:hAnsiTheme="minorEastAsia" w:hint="eastAsia"/>
          <w:sz w:val="28"/>
          <w:szCs w:val="28"/>
        </w:rPr>
        <w:t>；4.高质量</w:t>
      </w:r>
      <w:r w:rsidR="00F43B4B" w:rsidRPr="00E14EAD">
        <w:rPr>
          <w:rFonts w:asciiTheme="minorEastAsia" w:hAnsiTheme="minorEastAsia"/>
          <w:sz w:val="28"/>
          <w:szCs w:val="28"/>
        </w:rPr>
        <w:t>的快速共振扫描模式。</w:t>
      </w:r>
    </w:p>
    <w:p w14:paraId="60B4AC57" w14:textId="6F13656A" w:rsidR="004803ED" w:rsidRPr="007658AC" w:rsidRDefault="004803ED" w:rsidP="00F617DB">
      <w:pPr>
        <w:rPr>
          <w:rFonts w:ascii="宋体" w:eastAsia="宋体" w:hAnsi="宋体"/>
          <w:sz w:val="28"/>
          <w:szCs w:val="28"/>
        </w:rPr>
      </w:pPr>
      <w:r w:rsidRPr="00BB07BF">
        <w:rPr>
          <w:rFonts w:ascii="宋体" w:eastAsia="宋体" w:hAnsi="宋体" w:hint="eastAsia"/>
          <w:b/>
          <w:sz w:val="28"/>
          <w:szCs w:val="28"/>
        </w:rPr>
        <w:t>培训仪器</w:t>
      </w:r>
      <w:r w:rsidRPr="004803ED">
        <w:rPr>
          <w:rFonts w:ascii="宋体" w:eastAsia="宋体" w:hAnsi="宋体" w:hint="eastAsia"/>
          <w:sz w:val="28"/>
          <w:szCs w:val="28"/>
        </w:rPr>
        <w:t>：</w:t>
      </w:r>
      <w:r w:rsidR="00FA5EC1" w:rsidRPr="00FA5EC1">
        <w:rPr>
          <w:rFonts w:ascii="宋体" w:eastAsia="宋体" w:hAnsi="宋体" w:hint="eastAsia"/>
          <w:sz w:val="28"/>
          <w:szCs w:val="28"/>
        </w:rPr>
        <w:t>超分辨</w:t>
      </w:r>
      <w:r w:rsidRPr="004803ED">
        <w:rPr>
          <w:rFonts w:ascii="宋体" w:eastAsia="宋体" w:hAnsi="宋体" w:hint="eastAsia"/>
          <w:sz w:val="28"/>
          <w:szCs w:val="28"/>
        </w:rPr>
        <w:t>激光扫描共聚焦显微镜</w:t>
      </w:r>
    </w:p>
    <w:p w14:paraId="0E447B52" w14:textId="76185E42" w:rsidR="00A31483" w:rsidRPr="007658AC" w:rsidRDefault="00D32886" w:rsidP="00F617DB">
      <w:pPr>
        <w:rPr>
          <w:rFonts w:ascii="宋体" w:eastAsia="宋体" w:hAnsi="宋体"/>
          <w:sz w:val="28"/>
          <w:szCs w:val="28"/>
        </w:rPr>
      </w:pPr>
      <w:r w:rsidRPr="00BB07BF">
        <w:rPr>
          <w:rFonts w:ascii="宋体" w:eastAsia="宋体" w:hAnsi="宋体" w:hint="eastAsia"/>
          <w:b/>
          <w:sz w:val="28"/>
          <w:szCs w:val="28"/>
        </w:rPr>
        <w:t>培训内容：</w:t>
      </w:r>
      <w:r w:rsidR="00B662BA" w:rsidRPr="007658AC">
        <w:rPr>
          <w:rFonts w:ascii="宋体" w:eastAsia="宋体" w:hAnsi="宋体" w:hint="eastAsia"/>
          <w:sz w:val="28"/>
          <w:szCs w:val="28"/>
        </w:rPr>
        <w:t>共聚焦显微镜开关机、荧光图</w:t>
      </w:r>
      <w:r w:rsidR="00510C2E">
        <w:rPr>
          <w:rFonts w:ascii="宋体" w:eastAsia="宋体" w:hAnsi="宋体" w:hint="eastAsia"/>
          <w:sz w:val="28"/>
          <w:szCs w:val="28"/>
        </w:rPr>
        <w:t>像</w:t>
      </w:r>
      <w:r w:rsidR="00B662BA" w:rsidRPr="007658AC">
        <w:rPr>
          <w:rFonts w:ascii="宋体" w:eastAsia="宋体" w:hAnsi="宋体" w:hint="eastAsia"/>
          <w:sz w:val="28"/>
          <w:szCs w:val="28"/>
        </w:rPr>
        <w:t>采集、三维层扫、活细胞timelapse、大图拼接、多点采集、反卷积等。</w:t>
      </w:r>
    </w:p>
    <w:p w14:paraId="743BB9F9" w14:textId="0E7F81D9" w:rsidR="006B5B18" w:rsidRPr="007658AC" w:rsidRDefault="006B5B18" w:rsidP="00F617DB">
      <w:pPr>
        <w:rPr>
          <w:rFonts w:ascii="宋体" w:eastAsia="宋体" w:hAnsi="宋体"/>
          <w:sz w:val="28"/>
          <w:szCs w:val="28"/>
        </w:rPr>
      </w:pPr>
      <w:r w:rsidRPr="00BB07BF">
        <w:rPr>
          <w:rFonts w:ascii="宋体" w:eastAsia="宋体" w:hAnsi="宋体" w:hint="eastAsia"/>
          <w:b/>
          <w:sz w:val="28"/>
          <w:szCs w:val="28"/>
        </w:rPr>
        <w:t>培训时间：</w:t>
      </w:r>
      <w:r w:rsidRPr="007658AC">
        <w:rPr>
          <w:rFonts w:ascii="宋体" w:eastAsia="宋体" w:hAnsi="宋体" w:hint="eastAsia"/>
          <w:sz w:val="28"/>
          <w:szCs w:val="28"/>
        </w:rPr>
        <w:t>20</w:t>
      </w:r>
      <w:r w:rsidR="00FB45AA">
        <w:rPr>
          <w:rFonts w:ascii="宋体" w:eastAsia="宋体" w:hAnsi="宋体" w:hint="eastAsia"/>
          <w:sz w:val="28"/>
          <w:szCs w:val="28"/>
        </w:rPr>
        <w:t>20</w:t>
      </w:r>
      <w:r w:rsidR="00A62EB9">
        <w:rPr>
          <w:rFonts w:ascii="宋体" w:eastAsia="宋体" w:hAnsi="宋体" w:hint="eastAsia"/>
          <w:sz w:val="28"/>
          <w:szCs w:val="28"/>
        </w:rPr>
        <w:t>年</w:t>
      </w:r>
      <w:r w:rsidR="00870796">
        <w:rPr>
          <w:rFonts w:ascii="宋体" w:eastAsia="宋体" w:hAnsi="宋体" w:hint="eastAsia"/>
          <w:sz w:val="28"/>
          <w:szCs w:val="28"/>
        </w:rPr>
        <w:t>5</w:t>
      </w:r>
      <w:r w:rsidR="00A62EB9">
        <w:rPr>
          <w:rFonts w:ascii="宋体" w:eastAsia="宋体" w:hAnsi="宋体" w:hint="eastAsia"/>
          <w:sz w:val="28"/>
          <w:szCs w:val="28"/>
        </w:rPr>
        <w:t>月</w:t>
      </w:r>
      <w:r w:rsidR="0051551F">
        <w:rPr>
          <w:rFonts w:ascii="宋体" w:eastAsia="宋体" w:hAnsi="宋体" w:hint="eastAsia"/>
          <w:sz w:val="28"/>
          <w:szCs w:val="28"/>
        </w:rPr>
        <w:t>12</w:t>
      </w:r>
      <w:r w:rsidR="00E81F24">
        <w:rPr>
          <w:rFonts w:ascii="宋体" w:eastAsia="宋体" w:hAnsi="宋体" w:hint="eastAsia"/>
          <w:sz w:val="28"/>
          <w:szCs w:val="28"/>
        </w:rPr>
        <w:t>日</w:t>
      </w:r>
      <w:r w:rsidRPr="007658AC">
        <w:rPr>
          <w:rFonts w:ascii="宋体" w:eastAsia="宋体" w:hAnsi="宋体" w:hint="eastAsia"/>
          <w:sz w:val="28"/>
          <w:szCs w:val="28"/>
        </w:rPr>
        <w:t>（周</w:t>
      </w:r>
      <w:r w:rsidR="0051551F">
        <w:rPr>
          <w:rFonts w:ascii="宋体" w:eastAsia="宋体" w:hAnsi="宋体" w:hint="eastAsia"/>
          <w:sz w:val="28"/>
          <w:szCs w:val="28"/>
        </w:rPr>
        <w:t>二</w:t>
      </w:r>
      <w:r w:rsidRPr="007658AC">
        <w:rPr>
          <w:rFonts w:ascii="宋体" w:eastAsia="宋体" w:hAnsi="宋体" w:hint="eastAsia"/>
          <w:sz w:val="28"/>
          <w:szCs w:val="28"/>
        </w:rPr>
        <w:t>）</w:t>
      </w:r>
      <w:r w:rsidR="00870796">
        <w:rPr>
          <w:rFonts w:ascii="宋体" w:eastAsia="宋体" w:hAnsi="宋体" w:hint="eastAsia"/>
          <w:sz w:val="28"/>
          <w:szCs w:val="28"/>
        </w:rPr>
        <w:t>10</w:t>
      </w:r>
      <w:r w:rsidR="00E81F24">
        <w:rPr>
          <w:rFonts w:ascii="宋体" w:eastAsia="宋体" w:hAnsi="宋体" w:hint="eastAsia"/>
          <w:sz w:val="28"/>
          <w:szCs w:val="28"/>
        </w:rPr>
        <w:t>:</w:t>
      </w:r>
      <w:r w:rsidR="00870796">
        <w:rPr>
          <w:rFonts w:ascii="宋体" w:eastAsia="宋体" w:hAnsi="宋体" w:hint="eastAsia"/>
          <w:sz w:val="28"/>
          <w:szCs w:val="28"/>
        </w:rPr>
        <w:t>00-11</w:t>
      </w:r>
      <w:r w:rsidR="00E81F24">
        <w:rPr>
          <w:rFonts w:ascii="宋体" w:eastAsia="宋体" w:hAnsi="宋体" w:hint="eastAsia"/>
          <w:sz w:val="28"/>
          <w:szCs w:val="28"/>
        </w:rPr>
        <w:t>:</w:t>
      </w:r>
      <w:r w:rsidR="00870796">
        <w:rPr>
          <w:rFonts w:ascii="宋体" w:eastAsia="宋体" w:hAnsi="宋体" w:hint="eastAsia"/>
          <w:sz w:val="28"/>
          <w:szCs w:val="28"/>
        </w:rPr>
        <w:t>30</w:t>
      </w:r>
    </w:p>
    <w:p w14:paraId="374E1EE5" w14:textId="77777777" w:rsidR="00FB45AA" w:rsidRPr="007658AC" w:rsidRDefault="00FB45AA" w:rsidP="00F617DB">
      <w:pPr>
        <w:rPr>
          <w:sz w:val="28"/>
        </w:rPr>
      </w:pPr>
      <w:r w:rsidRPr="00BB07BF">
        <w:rPr>
          <w:rFonts w:hint="eastAsia"/>
          <w:b/>
          <w:sz w:val="28"/>
        </w:rPr>
        <w:t>培训方式：</w:t>
      </w:r>
      <w:r>
        <w:rPr>
          <w:rFonts w:hint="eastAsia"/>
          <w:sz w:val="28"/>
        </w:rPr>
        <w:t>线上培训</w:t>
      </w:r>
      <w:r>
        <w:rPr>
          <w:rFonts w:hint="eastAsia"/>
          <w:sz w:val="28"/>
        </w:rPr>
        <w:t>-</w:t>
      </w:r>
      <w:r>
        <w:rPr>
          <w:rFonts w:hint="eastAsia"/>
          <w:sz w:val="28"/>
        </w:rPr>
        <w:t>腾讯会议</w:t>
      </w:r>
      <w:r>
        <w:rPr>
          <w:rFonts w:ascii="Microsoft YaHei UI" w:eastAsia="Microsoft YaHei UI" w:hAnsi="Microsoft YaHei UI" w:hint="eastAsia"/>
          <w:color w:val="333333"/>
          <w:spacing w:val="23"/>
          <w:shd w:val="clear" w:color="auto" w:fill="FFFFFF"/>
        </w:rPr>
        <w:t>（</w:t>
      </w:r>
      <w:r w:rsidRPr="00E81F24">
        <w:rPr>
          <w:rFonts w:hint="eastAsia"/>
          <w:sz w:val="28"/>
        </w:rPr>
        <w:t>报名截止后会通过邮箱将会议链接发送至您邮箱）</w:t>
      </w:r>
    </w:p>
    <w:p w14:paraId="4B04184C" w14:textId="67FBEC62" w:rsidR="00FB45AA" w:rsidRDefault="00FB45AA" w:rsidP="00F617DB">
      <w:pPr>
        <w:rPr>
          <w:sz w:val="28"/>
        </w:rPr>
      </w:pPr>
      <w:r w:rsidRPr="00BB07BF">
        <w:rPr>
          <w:rFonts w:hint="eastAsia"/>
          <w:b/>
          <w:sz w:val="28"/>
        </w:rPr>
        <w:t>联系方式：</w:t>
      </w:r>
      <w:hyperlink r:id="rId6" w:history="1">
        <w:r w:rsidR="00870796" w:rsidRPr="00E81F24">
          <w:rPr>
            <w:rFonts w:hint="eastAsia"/>
            <w:sz w:val="28"/>
          </w:rPr>
          <w:t>caohuizhen@mail.</w:t>
        </w:r>
        <w:r w:rsidR="00870796" w:rsidRPr="00E81F24">
          <w:rPr>
            <w:sz w:val="28"/>
          </w:rPr>
          <w:t>tsinghua.edu.cn</w:t>
        </w:r>
      </w:hyperlink>
      <w:r w:rsidR="00E81F24" w:rsidRPr="00E81F24">
        <w:rPr>
          <w:sz w:val="28"/>
        </w:rPr>
        <w:t xml:space="preserve"> </w:t>
      </w:r>
      <w:r w:rsidR="00E81F24" w:rsidRPr="00E81F24">
        <w:rPr>
          <w:sz w:val="28"/>
        </w:rPr>
        <w:t>曹</w:t>
      </w:r>
      <w:r w:rsidR="00E81F24" w:rsidRPr="00E81F24">
        <w:rPr>
          <w:rFonts w:hint="eastAsia"/>
          <w:sz w:val="28"/>
        </w:rPr>
        <w:t>老师</w:t>
      </w:r>
    </w:p>
    <w:p w14:paraId="05ED242B" w14:textId="77777777" w:rsidR="00BB07BF" w:rsidRDefault="00FB45AA" w:rsidP="00F617DB">
      <w:pPr>
        <w:rPr>
          <w:sz w:val="28"/>
        </w:rPr>
      </w:pPr>
      <w:r w:rsidRPr="00BB07BF">
        <w:rPr>
          <w:rFonts w:hint="eastAsia"/>
          <w:b/>
          <w:sz w:val="28"/>
        </w:rPr>
        <w:t>报名方式</w:t>
      </w:r>
      <w:r w:rsidRPr="007658AC">
        <w:rPr>
          <w:rFonts w:hint="eastAsia"/>
          <w:sz w:val="28"/>
        </w:rPr>
        <w:t>：</w:t>
      </w:r>
    </w:p>
    <w:p w14:paraId="77250508" w14:textId="7C0DB2A1" w:rsidR="00FB45AA" w:rsidRDefault="00BB07BF" w:rsidP="00F617DB">
      <w:pPr>
        <w:rPr>
          <w:sz w:val="28"/>
        </w:rPr>
      </w:pPr>
      <w:r>
        <w:rPr>
          <w:rFonts w:hint="eastAsia"/>
          <w:sz w:val="28"/>
        </w:rPr>
        <w:t>点击链接</w:t>
      </w:r>
      <w:r w:rsidR="00E81F24">
        <w:rPr>
          <w:rFonts w:hint="eastAsia"/>
          <w:sz w:val="28"/>
        </w:rPr>
        <w:t>：</w:t>
      </w:r>
      <w:r w:rsidR="00E81F24" w:rsidRPr="00E81F24">
        <w:rPr>
          <w:sz w:val="28"/>
        </w:rPr>
        <w:t>http://training-nikon-image-center.mikecrm.com/DzVARby</w:t>
      </w:r>
    </w:p>
    <w:p w14:paraId="623EF38C" w14:textId="7DB0799E" w:rsidR="00FB45AA" w:rsidRDefault="00FB45AA" w:rsidP="00F617DB">
      <w:pPr>
        <w:rPr>
          <w:sz w:val="28"/>
        </w:rPr>
      </w:pPr>
      <w:r>
        <w:rPr>
          <w:sz w:val="28"/>
        </w:rPr>
        <w:t>或扫描二维码</w:t>
      </w:r>
      <w:r w:rsidR="00E81F24">
        <w:rPr>
          <w:rFonts w:hint="eastAsia"/>
          <w:sz w:val="28"/>
        </w:rPr>
        <w:t>：</w:t>
      </w:r>
    </w:p>
    <w:p w14:paraId="76369D81" w14:textId="0AA20B0E" w:rsidR="00E81F24" w:rsidRDefault="00E81F24" w:rsidP="00F617DB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058EBC48" wp14:editId="1B451DE1">
            <wp:extent cx="687897" cy="687897"/>
            <wp:effectExtent l="0" t="0" r="0" b="0"/>
            <wp:docPr id="1" name="图片 1" descr="https://www.mikecrm.com/ugc_7_b/pub/a8/a8rqm27r5mb0k132wq447svl8ijdh3va/form/qr/DzVARby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7_b/pub/a8/a8rqm27r5mb0k132wq447svl8ijdh3va/form/qr/DzVARby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73" cy="69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23494" w14:textId="77777777" w:rsidR="00FB45AA" w:rsidRPr="007658AC" w:rsidRDefault="00FB45AA" w:rsidP="00F617DB">
      <w:pPr>
        <w:jc w:val="center"/>
        <w:rPr>
          <w:sz w:val="28"/>
        </w:rPr>
      </w:pPr>
    </w:p>
    <w:p w14:paraId="72FF90B2" w14:textId="68A0A9A6" w:rsidR="00FB45AA" w:rsidRDefault="00FB45AA" w:rsidP="00F617DB">
      <w:pPr>
        <w:jc w:val="left"/>
        <w:rPr>
          <w:sz w:val="28"/>
        </w:rPr>
      </w:pPr>
      <w:r w:rsidRPr="006B5B18">
        <w:rPr>
          <w:rFonts w:hint="eastAsia"/>
          <w:sz w:val="28"/>
        </w:rPr>
        <w:lastRenderedPageBreak/>
        <w:t>注：</w:t>
      </w:r>
      <w:r>
        <w:rPr>
          <w:rFonts w:hint="eastAsia"/>
          <w:sz w:val="28"/>
        </w:rPr>
        <w:t>报名截止时间</w:t>
      </w:r>
      <w:r>
        <w:rPr>
          <w:rFonts w:hint="eastAsia"/>
          <w:sz w:val="28"/>
        </w:rPr>
        <w:t>2020</w:t>
      </w:r>
      <w:r w:rsidR="00E81F24">
        <w:rPr>
          <w:rFonts w:hint="eastAsia"/>
          <w:sz w:val="28"/>
        </w:rPr>
        <w:t>年</w:t>
      </w:r>
      <w:r w:rsidR="00E81F24">
        <w:rPr>
          <w:rFonts w:hint="eastAsia"/>
          <w:sz w:val="28"/>
        </w:rPr>
        <w:t>5</w:t>
      </w:r>
      <w:r w:rsidR="00E81F24">
        <w:rPr>
          <w:rFonts w:hint="eastAsia"/>
          <w:sz w:val="28"/>
        </w:rPr>
        <w:t>月</w:t>
      </w:r>
      <w:r w:rsidR="0051551F">
        <w:rPr>
          <w:rFonts w:hint="eastAsia"/>
          <w:sz w:val="28"/>
        </w:rPr>
        <w:t>11</w:t>
      </w:r>
      <w:r w:rsidR="00E81F24">
        <w:rPr>
          <w:rFonts w:hint="eastAsia"/>
          <w:sz w:val="28"/>
        </w:rPr>
        <w:t>日</w:t>
      </w:r>
      <w:r>
        <w:rPr>
          <w:rFonts w:hint="eastAsia"/>
          <w:sz w:val="28"/>
        </w:rPr>
        <w:t>16</w:t>
      </w:r>
      <w:r w:rsidR="00E81F24">
        <w:rPr>
          <w:sz w:val="28"/>
        </w:rPr>
        <w:t>:</w:t>
      </w:r>
      <w:r>
        <w:rPr>
          <w:rFonts w:hint="eastAsia"/>
          <w:sz w:val="28"/>
        </w:rPr>
        <w:t>00.</w:t>
      </w:r>
    </w:p>
    <w:p w14:paraId="08A4A9CE" w14:textId="515EEB7B" w:rsidR="00630D57" w:rsidRDefault="00630D57" w:rsidP="00F617DB">
      <w:pPr>
        <w:jc w:val="left"/>
      </w:pPr>
    </w:p>
    <w:p w14:paraId="301304A6" w14:textId="58511C5E" w:rsidR="00911FBC" w:rsidRPr="007658AC" w:rsidRDefault="00911FBC" w:rsidP="00BB07BF">
      <w:pPr>
        <w:jc w:val="right"/>
        <w:rPr>
          <w:sz w:val="28"/>
        </w:rPr>
      </w:pPr>
      <w:r w:rsidRPr="007658AC">
        <w:rPr>
          <w:rFonts w:hint="eastAsia"/>
          <w:sz w:val="28"/>
        </w:rPr>
        <w:t>生命科学</w:t>
      </w:r>
      <w:r w:rsidR="00BB07BF">
        <w:rPr>
          <w:rFonts w:hint="eastAsia"/>
          <w:sz w:val="28"/>
        </w:rPr>
        <w:t>学</w:t>
      </w:r>
      <w:r w:rsidRPr="007658AC">
        <w:rPr>
          <w:rFonts w:hint="eastAsia"/>
          <w:sz w:val="28"/>
        </w:rPr>
        <w:t>院尼康生物影像中心</w:t>
      </w:r>
    </w:p>
    <w:p w14:paraId="64A632B6" w14:textId="3ABA359D" w:rsidR="00911FBC" w:rsidRPr="007658AC" w:rsidRDefault="00911FBC" w:rsidP="00BB07BF">
      <w:pPr>
        <w:ind w:leftChars="2250" w:left="4725"/>
        <w:jc w:val="right"/>
        <w:rPr>
          <w:sz w:val="28"/>
        </w:rPr>
      </w:pPr>
      <w:r w:rsidRPr="007658AC">
        <w:rPr>
          <w:rFonts w:hint="eastAsia"/>
          <w:sz w:val="28"/>
        </w:rPr>
        <w:t>细胞影像中心</w:t>
      </w:r>
    </w:p>
    <w:p w14:paraId="56F46B39" w14:textId="14A79E5B" w:rsidR="00911FBC" w:rsidRPr="007658AC" w:rsidRDefault="00911FBC" w:rsidP="00BB07BF">
      <w:pPr>
        <w:ind w:leftChars="2250" w:left="4725"/>
        <w:jc w:val="right"/>
        <w:rPr>
          <w:sz w:val="28"/>
        </w:rPr>
      </w:pPr>
      <w:r w:rsidRPr="007658AC">
        <w:rPr>
          <w:rFonts w:hint="eastAsia"/>
          <w:sz w:val="28"/>
        </w:rPr>
        <w:t>生物医学测试中心</w:t>
      </w:r>
    </w:p>
    <w:p w14:paraId="79C25440" w14:textId="77777777" w:rsidR="007658AC" w:rsidRDefault="007658AC" w:rsidP="00911FBC"/>
    <w:p w14:paraId="2F2726B1" w14:textId="77777777" w:rsidR="00D30115" w:rsidRPr="0038404C" w:rsidRDefault="00D30115" w:rsidP="00911FBC">
      <w:bookmarkStart w:id="0" w:name="_GoBack"/>
      <w:bookmarkEnd w:id="0"/>
    </w:p>
    <w:sectPr w:rsidR="00D30115" w:rsidRPr="00384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3469C" w14:textId="77777777" w:rsidR="00736AE0" w:rsidRDefault="00736AE0" w:rsidP="00A31483">
      <w:r>
        <w:separator/>
      </w:r>
    </w:p>
  </w:endnote>
  <w:endnote w:type="continuationSeparator" w:id="0">
    <w:p w14:paraId="5CEA5D80" w14:textId="77777777" w:rsidR="00736AE0" w:rsidRDefault="00736AE0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58422" w14:textId="77777777" w:rsidR="00736AE0" w:rsidRDefault="00736AE0" w:rsidP="00A31483">
      <w:r>
        <w:separator/>
      </w:r>
    </w:p>
  </w:footnote>
  <w:footnote w:type="continuationSeparator" w:id="0">
    <w:p w14:paraId="698734E2" w14:textId="77777777" w:rsidR="00736AE0" w:rsidRDefault="00736AE0" w:rsidP="00A3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AE"/>
    <w:rsid w:val="0002346F"/>
    <w:rsid w:val="00042A53"/>
    <w:rsid w:val="00043373"/>
    <w:rsid w:val="000678E7"/>
    <w:rsid w:val="00081C6E"/>
    <w:rsid w:val="000B4A49"/>
    <w:rsid w:val="000D3902"/>
    <w:rsid w:val="000F5373"/>
    <w:rsid w:val="001105CB"/>
    <w:rsid w:val="001254F8"/>
    <w:rsid w:val="00171F9F"/>
    <w:rsid w:val="00202097"/>
    <w:rsid w:val="00265DFE"/>
    <w:rsid w:val="00300CA3"/>
    <w:rsid w:val="00352568"/>
    <w:rsid w:val="00360BA7"/>
    <w:rsid w:val="0038404C"/>
    <w:rsid w:val="003D1BF2"/>
    <w:rsid w:val="00445C2A"/>
    <w:rsid w:val="004737CB"/>
    <w:rsid w:val="004803ED"/>
    <w:rsid w:val="004C4DAE"/>
    <w:rsid w:val="004D7255"/>
    <w:rsid w:val="00510C2E"/>
    <w:rsid w:val="0051551F"/>
    <w:rsid w:val="00525C1F"/>
    <w:rsid w:val="00587A27"/>
    <w:rsid w:val="00595269"/>
    <w:rsid w:val="00610799"/>
    <w:rsid w:val="00630D57"/>
    <w:rsid w:val="006434DF"/>
    <w:rsid w:val="00652551"/>
    <w:rsid w:val="006603FE"/>
    <w:rsid w:val="0066531A"/>
    <w:rsid w:val="006A3402"/>
    <w:rsid w:val="006B5B18"/>
    <w:rsid w:val="006C29B2"/>
    <w:rsid w:val="006E1B9F"/>
    <w:rsid w:val="007070A2"/>
    <w:rsid w:val="00736AE0"/>
    <w:rsid w:val="007658AC"/>
    <w:rsid w:val="008039AB"/>
    <w:rsid w:val="00823717"/>
    <w:rsid w:val="00856AA5"/>
    <w:rsid w:val="00870796"/>
    <w:rsid w:val="008B3224"/>
    <w:rsid w:val="008C0353"/>
    <w:rsid w:val="008D00C3"/>
    <w:rsid w:val="008F1917"/>
    <w:rsid w:val="00911FBC"/>
    <w:rsid w:val="00A31483"/>
    <w:rsid w:val="00A62EB9"/>
    <w:rsid w:val="00A7270A"/>
    <w:rsid w:val="00A744E0"/>
    <w:rsid w:val="00AB502C"/>
    <w:rsid w:val="00AF31E6"/>
    <w:rsid w:val="00B662BA"/>
    <w:rsid w:val="00BB07BF"/>
    <w:rsid w:val="00BC20BD"/>
    <w:rsid w:val="00BF1935"/>
    <w:rsid w:val="00BF55D0"/>
    <w:rsid w:val="00C2504F"/>
    <w:rsid w:val="00C44B59"/>
    <w:rsid w:val="00C72852"/>
    <w:rsid w:val="00D05A18"/>
    <w:rsid w:val="00D168A2"/>
    <w:rsid w:val="00D30115"/>
    <w:rsid w:val="00D32886"/>
    <w:rsid w:val="00D86F60"/>
    <w:rsid w:val="00DC5DEB"/>
    <w:rsid w:val="00DD2659"/>
    <w:rsid w:val="00DE49A0"/>
    <w:rsid w:val="00DF2CE5"/>
    <w:rsid w:val="00DF321F"/>
    <w:rsid w:val="00E14EAD"/>
    <w:rsid w:val="00E15FB4"/>
    <w:rsid w:val="00E233FD"/>
    <w:rsid w:val="00E351EA"/>
    <w:rsid w:val="00E81F24"/>
    <w:rsid w:val="00E8371F"/>
    <w:rsid w:val="00F222DC"/>
    <w:rsid w:val="00F43B4B"/>
    <w:rsid w:val="00F617DB"/>
    <w:rsid w:val="00F806F7"/>
    <w:rsid w:val="00FA5EC1"/>
    <w:rsid w:val="00FB45AA"/>
    <w:rsid w:val="00FC0C50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B5ACD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3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4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48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11FB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11FBC"/>
  </w:style>
  <w:style w:type="character" w:customStyle="1" w:styleId="UnresolvedMention">
    <w:name w:val="Unresolved Mention"/>
    <w:basedOn w:val="a0"/>
    <w:uiPriority w:val="99"/>
    <w:semiHidden/>
    <w:unhideWhenUsed/>
    <w:rsid w:val="00870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ohuizhen@mail.tsingh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Windows 用户</cp:lastModifiedBy>
  <cp:revision>16</cp:revision>
  <dcterms:created xsi:type="dcterms:W3CDTF">2020-02-25T11:05:00Z</dcterms:created>
  <dcterms:modified xsi:type="dcterms:W3CDTF">2020-05-06T09:50:00Z</dcterms:modified>
</cp:coreProperties>
</file>