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BFCB" w14:textId="2BEB066F" w:rsidR="00F569FE" w:rsidRPr="00727C52" w:rsidRDefault="00F569FE" w:rsidP="00F702C9">
      <w:pPr>
        <w:widowControl/>
        <w:shd w:val="clear" w:color="auto" w:fill="FFFFFF"/>
        <w:spacing w:after="100" w:afterAutospacing="1"/>
        <w:jc w:val="center"/>
        <w:rPr>
          <w:rFonts w:ascii="微软雅黑" w:eastAsia="微软雅黑" w:hAnsi="微软雅黑" w:cs="Segoe UI"/>
          <w:color w:val="000000"/>
          <w:kern w:val="0"/>
          <w:sz w:val="30"/>
          <w:szCs w:val="30"/>
        </w:rPr>
      </w:pPr>
      <w:r w:rsidRPr="00727C52">
        <w:rPr>
          <w:rFonts w:ascii="微软雅黑" w:eastAsia="微软雅黑" w:hAnsi="微软雅黑" w:cs="Segoe UI" w:hint="eastAsia"/>
          <w:b/>
          <w:bCs/>
          <w:color w:val="000000"/>
          <w:kern w:val="0"/>
          <w:sz w:val="30"/>
          <w:szCs w:val="30"/>
        </w:rPr>
        <w:t>第2</w:t>
      </w:r>
      <w:r w:rsidR="000A4AA5" w:rsidRPr="00727C52">
        <w:rPr>
          <w:rFonts w:ascii="微软雅黑" w:eastAsia="微软雅黑" w:hAnsi="微软雅黑" w:cs="Segoe UI"/>
          <w:b/>
          <w:bCs/>
          <w:color w:val="000000"/>
          <w:kern w:val="0"/>
          <w:sz w:val="30"/>
          <w:szCs w:val="30"/>
        </w:rPr>
        <w:t>7</w:t>
      </w:r>
      <w:r w:rsidRPr="00727C52">
        <w:rPr>
          <w:rFonts w:ascii="微软雅黑" w:eastAsia="微软雅黑" w:hAnsi="微软雅黑" w:cs="Segoe UI" w:hint="eastAsia"/>
          <w:b/>
          <w:bCs/>
          <w:color w:val="000000"/>
          <w:kern w:val="0"/>
          <w:sz w:val="30"/>
          <w:szCs w:val="30"/>
        </w:rPr>
        <w:t>期202</w:t>
      </w:r>
      <w:r w:rsidRPr="00727C52">
        <w:rPr>
          <w:rFonts w:ascii="微软雅黑" w:eastAsia="微软雅黑" w:hAnsi="微软雅黑" w:cs="Segoe UI"/>
          <w:b/>
          <w:bCs/>
          <w:color w:val="000000"/>
          <w:kern w:val="0"/>
          <w:sz w:val="30"/>
          <w:szCs w:val="30"/>
        </w:rPr>
        <w:t>2</w:t>
      </w:r>
      <w:r w:rsidRPr="00727C52">
        <w:rPr>
          <w:rFonts w:ascii="微软雅黑" w:eastAsia="微软雅黑" w:hAnsi="微软雅黑" w:cs="Segoe UI" w:hint="eastAsia"/>
          <w:b/>
          <w:bCs/>
          <w:color w:val="000000"/>
          <w:kern w:val="0"/>
          <w:sz w:val="30"/>
          <w:szCs w:val="30"/>
        </w:rPr>
        <w:t>年</w:t>
      </w:r>
      <w:r w:rsidR="000A4AA5" w:rsidRPr="00727C52">
        <w:rPr>
          <w:rFonts w:ascii="微软雅黑" w:eastAsia="微软雅黑" w:hAnsi="微软雅黑" w:cs="Segoe UI" w:hint="eastAsia"/>
          <w:b/>
          <w:bCs/>
          <w:color w:val="000000"/>
          <w:kern w:val="0"/>
          <w:sz w:val="30"/>
          <w:szCs w:val="30"/>
        </w:rPr>
        <w:t>冬</w:t>
      </w:r>
      <w:r w:rsidRPr="00727C52">
        <w:rPr>
          <w:rFonts w:ascii="微软雅黑" w:eastAsia="微软雅黑" w:hAnsi="微软雅黑" w:cs="Segoe UI" w:hint="eastAsia"/>
          <w:b/>
          <w:bCs/>
          <w:color w:val="000000"/>
          <w:kern w:val="0"/>
          <w:sz w:val="30"/>
          <w:szCs w:val="30"/>
        </w:rPr>
        <w:t>季实验动物上岗</w:t>
      </w:r>
      <w:proofErr w:type="gramStart"/>
      <w:r w:rsidRPr="00727C52">
        <w:rPr>
          <w:rFonts w:ascii="微软雅黑" w:eastAsia="微软雅黑" w:hAnsi="微软雅黑" w:cs="Segoe UI" w:hint="eastAsia"/>
          <w:b/>
          <w:bCs/>
          <w:color w:val="000000"/>
          <w:kern w:val="0"/>
          <w:sz w:val="30"/>
          <w:szCs w:val="30"/>
        </w:rPr>
        <w:t>证培训</w:t>
      </w:r>
      <w:proofErr w:type="gramEnd"/>
      <w:r w:rsidRPr="00727C52">
        <w:rPr>
          <w:rFonts w:ascii="微软雅黑" w:eastAsia="微软雅黑" w:hAnsi="微软雅黑" w:cs="Segoe UI" w:hint="eastAsia"/>
          <w:b/>
          <w:bCs/>
          <w:color w:val="000000"/>
          <w:kern w:val="0"/>
          <w:sz w:val="30"/>
          <w:szCs w:val="30"/>
        </w:rPr>
        <w:t>与考试报名通知</w:t>
      </w:r>
    </w:p>
    <w:p w14:paraId="0B2B756A" w14:textId="77777777" w:rsidR="00F569FE" w:rsidRPr="00727C52" w:rsidRDefault="00F569FE" w:rsidP="00F702C9">
      <w:pPr>
        <w:widowControl/>
        <w:shd w:val="clear" w:color="auto" w:fill="FFFFFF"/>
        <w:spacing w:after="100" w:afterAutospacing="1"/>
        <w:jc w:val="center"/>
        <w:rPr>
          <w:rFonts w:ascii="微软雅黑" w:eastAsia="微软雅黑" w:hAnsi="微软雅黑" w:cs="Segoe UI"/>
          <w:color w:val="000000"/>
          <w:kern w:val="0"/>
          <w:sz w:val="30"/>
          <w:szCs w:val="30"/>
        </w:rPr>
      </w:pPr>
      <w:r w:rsidRPr="00727C52">
        <w:rPr>
          <w:rFonts w:ascii="微软雅黑" w:eastAsia="微软雅黑" w:hAnsi="微软雅黑" w:cs="Segoe UI" w:hint="eastAsia"/>
          <w:b/>
          <w:bCs/>
          <w:color w:val="000000"/>
          <w:kern w:val="0"/>
          <w:sz w:val="30"/>
          <w:szCs w:val="30"/>
        </w:rPr>
        <w:t>（第一轮）</w:t>
      </w:r>
    </w:p>
    <w:p w14:paraId="1D440C7F" w14:textId="72B74038" w:rsidR="00F569FE" w:rsidRPr="00727C52" w:rsidRDefault="00F569FE" w:rsidP="00F702C9">
      <w:pPr>
        <w:widowControl/>
        <w:shd w:val="clear" w:color="auto" w:fill="FFFFFF"/>
        <w:spacing w:after="100" w:afterAutospacing="1"/>
        <w:ind w:firstLine="539"/>
        <w:jc w:val="left"/>
        <w:rPr>
          <w:rFonts w:ascii="微软雅黑" w:eastAsia="微软雅黑" w:hAnsi="微软雅黑" w:cs="Segoe UI"/>
          <w:color w:val="000000"/>
          <w:kern w:val="0"/>
          <w:sz w:val="24"/>
          <w:szCs w:val="24"/>
        </w:rPr>
      </w:pPr>
      <w:r w:rsidRPr="00727C52">
        <w:rPr>
          <w:rFonts w:ascii="微软雅黑" w:eastAsia="微软雅黑" w:hAnsi="微软雅黑" w:cs="Segoe UI" w:hint="eastAsia"/>
          <w:color w:val="000000"/>
          <w:kern w:val="0"/>
          <w:sz w:val="24"/>
          <w:szCs w:val="24"/>
        </w:rPr>
        <w:t>根据</w:t>
      </w:r>
      <w:r w:rsidR="00181BEC" w:rsidRPr="00727C52">
        <w:rPr>
          <w:rFonts w:ascii="微软雅黑" w:eastAsia="微软雅黑" w:hAnsi="微软雅黑" w:cs="Segoe UI" w:hint="eastAsia"/>
          <w:color w:val="000000"/>
          <w:kern w:val="0"/>
          <w:sz w:val="24"/>
          <w:szCs w:val="24"/>
        </w:rPr>
        <w:t>国家《实验动物管理条例》、《</w:t>
      </w:r>
      <w:r w:rsidRPr="00727C52">
        <w:rPr>
          <w:rFonts w:ascii="微软雅黑" w:eastAsia="微软雅黑" w:hAnsi="微软雅黑" w:cs="Segoe UI" w:hint="eastAsia"/>
          <w:color w:val="000000"/>
          <w:kern w:val="0"/>
          <w:sz w:val="24"/>
          <w:szCs w:val="24"/>
        </w:rPr>
        <w:t>北京市</w:t>
      </w:r>
      <w:r w:rsidR="00181BEC" w:rsidRPr="00727C52">
        <w:rPr>
          <w:rFonts w:ascii="微软雅黑" w:eastAsia="微软雅黑" w:hAnsi="微软雅黑" w:cs="Segoe UI" w:hint="eastAsia"/>
          <w:color w:val="000000"/>
          <w:kern w:val="0"/>
          <w:sz w:val="24"/>
          <w:szCs w:val="24"/>
        </w:rPr>
        <w:t>实验动物管理条例》等</w:t>
      </w:r>
      <w:r w:rsidRPr="00727C52">
        <w:rPr>
          <w:rFonts w:ascii="微软雅黑" w:eastAsia="微软雅黑" w:hAnsi="微软雅黑" w:cs="Segoe UI" w:hint="eastAsia"/>
          <w:color w:val="000000"/>
          <w:kern w:val="0"/>
          <w:sz w:val="24"/>
          <w:szCs w:val="24"/>
        </w:rPr>
        <w:t>有关法律、法规要求，</w:t>
      </w:r>
      <w:r w:rsidR="00181BEC" w:rsidRPr="00727C52">
        <w:rPr>
          <w:rFonts w:ascii="微软雅黑" w:eastAsia="微软雅黑" w:hAnsi="微软雅黑" w:cs="Segoe UI" w:hint="eastAsia"/>
          <w:color w:val="000000"/>
          <w:kern w:val="0"/>
          <w:sz w:val="24"/>
          <w:szCs w:val="24"/>
        </w:rPr>
        <w:t>依据《北京实验动物行业从业人员培训考核管理办法》，</w:t>
      </w:r>
      <w:r w:rsidR="004E3E6C" w:rsidRPr="00727C52">
        <w:rPr>
          <w:rFonts w:ascii="微软雅黑" w:eastAsia="微软雅黑" w:hAnsi="微软雅黑" w:cs="Segoe UI" w:hint="eastAsia"/>
          <w:color w:val="000000"/>
          <w:kern w:val="0"/>
          <w:sz w:val="24"/>
          <w:szCs w:val="24"/>
        </w:rPr>
        <w:t>从事实验动物工作的单位，应当组织</w:t>
      </w:r>
      <w:r w:rsidR="00181BEC" w:rsidRPr="00727C52">
        <w:rPr>
          <w:rFonts w:ascii="微软雅黑" w:eastAsia="微软雅黑" w:hAnsi="微软雅黑" w:cs="Segoe UI" w:hint="eastAsia"/>
          <w:color w:val="000000"/>
          <w:kern w:val="0"/>
          <w:sz w:val="24"/>
          <w:szCs w:val="24"/>
        </w:rPr>
        <w:t>动物实验的科技人员</w:t>
      </w:r>
      <w:r w:rsidR="00722008" w:rsidRPr="00727C52">
        <w:rPr>
          <w:rFonts w:ascii="微软雅黑" w:eastAsia="微软雅黑" w:hAnsi="微软雅黑" w:cs="Segoe UI" w:hint="eastAsia"/>
          <w:color w:val="000000"/>
          <w:kern w:val="0"/>
          <w:sz w:val="24"/>
          <w:szCs w:val="24"/>
        </w:rPr>
        <w:t>、专业管理人员和技术工作</w:t>
      </w:r>
      <w:r w:rsidR="001279CA" w:rsidRPr="00727C52">
        <w:rPr>
          <w:rFonts w:ascii="微软雅黑" w:eastAsia="微软雅黑" w:hAnsi="微软雅黑" w:cs="Segoe UI" w:hint="eastAsia"/>
          <w:color w:val="000000"/>
          <w:kern w:val="0"/>
          <w:sz w:val="24"/>
          <w:szCs w:val="24"/>
        </w:rPr>
        <w:t>人员</w:t>
      </w:r>
      <w:r w:rsidR="00722008" w:rsidRPr="00727C52">
        <w:rPr>
          <w:rFonts w:ascii="微软雅黑" w:eastAsia="微软雅黑" w:hAnsi="微软雅黑" w:cs="Segoe UI" w:hint="eastAsia"/>
          <w:color w:val="000000"/>
          <w:kern w:val="0"/>
          <w:sz w:val="24"/>
          <w:szCs w:val="24"/>
        </w:rPr>
        <w:t>等</w:t>
      </w:r>
      <w:r w:rsidR="004E3E6C" w:rsidRPr="00727C52">
        <w:rPr>
          <w:rFonts w:ascii="微软雅黑" w:eastAsia="微软雅黑" w:hAnsi="微软雅黑" w:cs="Segoe UI" w:hint="eastAsia"/>
          <w:color w:val="000000"/>
          <w:kern w:val="0"/>
          <w:sz w:val="24"/>
          <w:szCs w:val="24"/>
        </w:rPr>
        <w:t>进行专业培训</w:t>
      </w:r>
      <w:r w:rsidR="00722008" w:rsidRPr="00727C52">
        <w:rPr>
          <w:rFonts w:ascii="微软雅黑" w:eastAsia="微软雅黑" w:hAnsi="微软雅黑" w:cs="Segoe UI" w:hint="eastAsia"/>
          <w:color w:val="000000"/>
          <w:kern w:val="0"/>
          <w:sz w:val="24"/>
          <w:szCs w:val="24"/>
        </w:rPr>
        <w:t>和考核</w:t>
      </w:r>
      <w:r w:rsidR="00181BEC" w:rsidRPr="00727C52">
        <w:rPr>
          <w:rFonts w:ascii="微软雅黑" w:eastAsia="微软雅黑" w:hAnsi="微软雅黑" w:cs="Segoe UI" w:hint="eastAsia"/>
          <w:color w:val="000000"/>
          <w:kern w:val="0"/>
          <w:sz w:val="24"/>
          <w:szCs w:val="24"/>
        </w:rPr>
        <w:t>，</w:t>
      </w:r>
      <w:r w:rsidR="00722008" w:rsidRPr="00727C52">
        <w:rPr>
          <w:rFonts w:ascii="微软雅黑" w:eastAsia="微软雅黑" w:hAnsi="微软雅黑" w:cs="Segoe UI" w:hint="eastAsia"/>
          <w:color w:val="000000"/>
          <w:kern w:val="0"/>
          <w:sz w:val="24"/>
          <w:szCs w:val="24"/>
        </w:rPr>
        <w:t>取得</w:t>
      </w:r>
      <w:r w:rsidRPr="00727C52">
        <w:rPr>
          <w:rFonts w:ascii="微软雅黑" w:eastAsia="微软雅黑" w:hAnsi="微软雅黑" w:cs="Segoe UI" w:hint="eastAsia"/>
          <w:color w:val="000000"/>
          <w:kern w:val="0"/>
          <w:sz w:val="24"/>
          <w:szCs w:val="24"/>
        </w:rPr>
        <w:t>《实验动物从业人员岗位证书》（</w:t>
      </w:r>
      <w:proofErr w:type="gramStart"/>
      <w:r w:rsidRPr="00727C52">
        <w:rPr>
          <w:rFonts w:ascii="微软雅黑" w:eastAsia="微软雅黑" w:hAnsi="微软雅黑" w:cs="Segoe UI" w:hint="eastAsia"/>
          <w:color w:val="000000"/>
          <w:kern w:val="0"/>
          <w:sz w:val="24"/>
          <w:szCs w:val="24"/>
        </w:rPr>
        <w:t>简称上岗</w:t>
      </w:r>
      <w:proofErr w:type="gramEnd"/>
      <w:r w:rsidRPr="00727C52">
        <w:rPr>
          <w:rFonts w:ascii="微软雅黑" w:eastAsia="微软雅黑" w:hAnsi="微软雅黑" w:cs="Segoe UI" w:hint="eastAsia"/>
          <w:color w:val="000000"/>
          <w:kern w:val="0"/>
          <w:sz w:val="24"/>
          <w:szCs w:val="24"/>
        </w:rPr>
        <w:t>证）才有资格开展实验动物相关工作。清华大学实验动物</w:t>
      </w:r>
      <w:r w:rsidR="00722008" w:rsidRPr="00727C52">
        <w:rPr>
          <w:rFonts w:ascii="微软雅黑" w:eastAsia="微软雅黑" w:hAnsi="微软雅黑" w:cs="Segoe UI" w:hint="eastAsia"/>
          <w:color w:val="000000"/>
          <w:kern w:val="0"/>
          <w:sz w:val="24"/>
          <w:szCs w:val="24"/>
        </w:rPr>
        <w:t>使用</w:t>
      </w:r>
      <w:r w:rsidRPr="00727C52">
        <w:rPr>
          <w:rFonts w:ascii="微软雅黑" w:eastAsia="微软雅黑" w:hAnsi="微软雅黑" w:cs="Segoe UI" w:hint="eastAsia"/>
          <w:color w:val="000000"/>
          <w:kern w:val="0"/>
          <w:sz w:val="24"/>
          <w:szCs w:val="24"/>
        </w:rPr>
        <w:t>与</w:t>
      </w:r>
      <w:r w:rsidR="00722008" w:rsidRPr="00727C52">
        <w:rPr>
          <w:rFonts w:ascii="微软雅黑" w:eastAsia="微软雅黑" w:hAnsi="微软雅黑" w:cs="Segoe UI" w:hint="eastAsia"/>
          <w:color w:val="000000"/>
          <w:kern w:val="0"/>
          <w:sz w:val="24"/>
          <w:szCs w:val="24"/>
        </w:rPr>
        <w:t>管理</w:t>
      </w:r>
      <w:r w:rsidRPr="00727C52">
        <w:rPr>
          <w:rFonts w:ascii="微软雅黑" w:eastAsia="微软雅黑" w:hAnsi="微软雅黑" w:cs="Segoe UI" w:hint="eastAsia"/>
          <w:color w:val="000000"/>
          <w:kern w:val="0"/>
          <w:sz w:val="24"/>
          <w:szCs w:val="24"/>
        </w:rPr>
        <w:t>委员会（IACUC）授权实验动物中心（以下简称中心）进行组织培训，培训后由北京实验动物行业协会组织网上考试，考试合格者颁发上岗证。</w:t>
      </w:r>
    </w:p>
    <w:p w14:paraId="56A02553" w14:textId="6DCA7E27" w:rsidR="00F569FE" w:rsidRPr="00727C52" w:rsidRDefault="00F569FE" w:rsidP="00F702C9">
      <w:pPr>
        <w:widowControl/>
        <w:shd w:val="clear" w:color="auto" w:fill="FFFFFF"/>
        <w:spacing w:after="100" w:afterAutospacing="1"/>
        <w:ind w:firstLine="539"/>
        <w:jc w:val="left"/>
        <w:rPr>
          <w:rFonts w:ascii="微软雅黑" w:eastAsia="微软雅黑" w:hAnsi="微软雅黑" w:cs="Segoe UI"/>
          <w:color w:val="000000"/>
          <w:kern w:val="0"/>
          <w:sz w:val="24"/>
          <w:szCs w:val="24"/>
        </w:rPr>
      </w:pPr>
      <w:r w:rsidRPr="00727C52">
        <w:rPr>
          <w:rFonts w:ascii="微软雅黑" w:eastAsia="微软雅黑" w:hAnsi="微软雅黑" w:cs="Segoe UI" w:hint="eastAsia"/>
          <w:color w:val="000000"/>
          <w:kern w:val="0"/>
          <w:sz w:val="24"/>
          <w:szCs w:val="24"/>
        </w:rPr>
        <w:t>实验动物中心拟定于</w:t>
      </w:r>
      <w:r w:rsidR="001279CA" w:rsidRPr="00727C52">
        <w:rPr>
          <w:rFonts w:ascii="微软雅黑" w:eastAsia="微软雅黑" w:hAnsi="微软雅黑" w:cs="Segoe UI" w:hint="eastAsia"/>
          <w:color w:val="FF0000"/>
          <w:kern w:val="0"/>
          <w:sz w:val="24"/>
          <w:szCs w:val="24"/>
        </w:rPr>
        <w:t>202</w:t>
      </w:r>
      <w:r w:rsidR="001279CA" w:rsidRPr="00727C52">
        <w:rPr>
          <w:rFonts w:ascii="微软雅黑" w:eastAsia="微软雅黑" w:hAnsi="微软雅黑" w:cs="Segoe UI"/>
          <w:color w:val="FF0000"/>
          <w:kern w:val="0"/>
          <w:sz w:val="24"/>
          <w:szCs w:val="24"/>
        </w:rPr>
        <w:t>2</w:t>
      </w:r>
      <w:r w:rsidR="001279CA" w:rsidRPr="00727C52">
        <w:rPr>
          <w:rFonts w:ascii="微软雅黑" w:eastAsia="微软雅黑" w:hAnsi="微软雅黑" w:cs="Segoe UI" w:hint="eastAsia"/>
          <w:color w:val="FF0000"/>
          <w:kern w:val="0"/>
          <w:sz w:val="24"/>
          <w:szCs w:val="24"/>
        </w:rPr>
        <w:t>年</w:t>
      </w:r>
      <w:r w:rsidR="000A4AA5" w:rsidRPr="00727C52">
        <w:rPr>
          <w:rFonts w:ascii="微软雅黑" w:eastAsia="微软雅黑" w:hAnsi="微软雅黑" w:cs="Segoe UI"/>
          <w:color w:val="FF0000"/>
          <w:kern w:val="0"/>
          <w:sz w:val="24"/>
          <w:szCs w:val="24"/>
        </w:rPr>
        <w:t>12</w:t>
      </w:r>
      <w:r w:rsidR="001279CA" w:rsidRPr="00727C52">
        <w:rPr>
          <w:rFonts w:ascii="微软雅黑" w:eastAsia="微软雅黑" w:hAnsi="微软雅黑" w:cs="Segoe UI" w:hint="eastAsia"/>
          <w:color w:val="FF0000"/>
          <w:kern w:val="0"/>
          <w:sz w:val="24"/>
          <w:szCs w:val="24"/>
        </w:rPr>
        <w:t>月</w:t>
      </w:r>
      <w:r w:rsidR="000A4AA5" w:rsidRPr="00727C52">
        <w:rPr>
          <w:rFonts w:ascii="微软雅黑" w:eastAsia="微软雅黑" w:hAnsi="微软雅黑" w:cs="Segoe UI"/>
          <w:color w:val="FF0000"/>
          <w:kern w:val="0"/>
          <w:sz w:val="24"/>
          <w:szCs w:val="24"/>
        </w:rPr>
        <w:t>10</w:t>
      </w:r>
      <w:r w:rsidR="001279CA" w:rsidRPr="00727C52">
        <w:rPr>
          <w:rFonts w:ascii="微软雅黑" w:eastAsia="微软雅黑" w:hAnsi="微软雅黑" w:cs="Segoe UI" w:hint="eastAsia"/>
          <w:color w:val="FF0000"/>
          <w:kern w:val="0"/>
          <w:sz w:val="24"/>
          <w:szCs w:val="24"/>
        </w:rPr>
        <w:t>日</w:t>
      </w:r>
      <w:r w:rsidRPr="00727C52">
        <w:rPr>
          <w:rFonts w:ascii="微软雅黑" w:eastAsia="微软雅黑" w:hAnsi="微软雅黑" w:cs="Segoe UI" w:hint="eastAsia"/>
          <w:color w:val="FF0000"/>
          <w:kern w:val="0"/>
          <w:sz w:val="24"/>
          <w:szCs w:val="24"/>
        </w:rPr>
        <w:t>开展上岗证</w:t>
      </w:r>
      <w:r w:rsidR="001C04E3" w:rsidRPr="00727C52">
        <w:rPr>
          <w:rFonts w:ascii="微软雅黑" w:eastAsia="微软雅黑" w:hAnsi="微软雅黑" w:cs="Segoe UI" w:hint="eastAsia"/>
          <w:color w:val="FF0000"/>
          <w:kern w:val="0"/>
          <w:sz w:val="24"/>
          <w:szCs w:val="24"/>
        </w:rPr>
        <w:t>线下</w:t>
      </w:r>
      <w:r w:rsidRPr="00727C52">
        <w:rPr>
          <w:rFonts w:ascii="微软雅黑" w:eastAsia="微软雅黑" w:hAnsi="微软雅黑" w:cs="Segoe UI" w:hint="eastAsia"/>
          <w:color w:val="FF0000"/>
          <w:kern w:val="0"/>
          <w:sz w:val="24"/>
          <w:szCs w:val="24"/>
        </w:rPr>
        <w:t>培训，</w:t>
      </w:r>
      <w:r w:rsidR="000A4AA5" w:rsidRPr="00727C52">
        <w:rPr>
          <w:rFonts w:ascii="微软雅黑" w:eastAsia="微软雅黑" w:hAnsi="微软雅黑" w:cs="Segoe UI"/>
          <w:color w:val="FF0000"/>
          <w:kern w:val="0"/>
          <w:sz w:val="24"/>
          <w:szCs w:val="24"/>
        </w:rPr>
        <w:t>12</w:t>
      </w:r>
      <w:r w:rsidR="004C20D0" w:rsidRPr="00727C52">
        <w:rPr>
          <w:rFonts w:ascii="微软雅黑" w:eastAsia="微软雅黑" w:hAnsi="微软雅黑" w:cs="Segoe UI" w:hint="eastAsia"/>
          <w:color w:val="FF0000"/>
          <w:kern w:val="0"/>
          <w:sz w:val="24"/>
          <w:szCs w:val="24"/>
        </w:rPr>
        <w:t>月</w:t>
      </w:r>
      <w:r w:rsidR="000A4AA5" w:rsidRPr="00727C52">
        <w:rPr>
          <w:rFonts w:ascii="微软雅黑" w:eastAsia="微软雅黑" w:hAnsi="微软雅黑" w:cs="Segoe UI"/>
          <w:color w:val="FF0000"/>
          <w:kern w:val="0"/>
          <w:sz w:val="24"/>
          <w:szCs w:val="24"/>
        </w:rPr>
        <w:t>1</w:t>
      </w:r>
      <w:r w:rsidR="006A2FA2">
        <w:rPr>
          <w:rFonts w:ascii="微软雅黑" w:eastAsia="微软雅黑" w:hAnsi="微软雅黑" w:cs="Segoe UI" w:hint="eastAsia"/>
          <w:color w:val="FF0000"/>
          <w:kern w:val="0"/>
          <w:sz w:val="24"/>
          <w:szCs w:val="24"/>
        </w:rPr>
        <w:t>2</w:t>
      </w:r>
      <w:r w:rsidR="004C20D0" w:rsidRPr="00727C52">
        <w:rPr>
          <w:rFonts w:ascii="微软雅黑" w:eastAsia="微软雅黑" w:hAnsi="微软雅黑" w:cs="Segoe UI" w:hint="eastAsia"/>
          <w:color w:val="FF0000"/>
          <w:kern w:val="0"/>
          <w:sz w:val="24"/>
          <w:szCs w:val="24"/>
        </w:rPr>
        <w:t>日下午</w:t>
      </w:r>
      <w:r w:rsidRPr="00727C52">
        <w:rPr>
          <w:rFonts w:ascii="微软雅黑" w:eastAsia="微软雅黑" w:hAnsi="微软雅黑" w:cs="Segoe UI" w:hint="eastAsia"/>
          <w:color w:val="FF0000"/>
          <w:kern w:val="0"/>
          <w:sz w:val="24"/>
          <w:szCs w:val="24"/>
        </w:rPr>
        <w:t>主楼机房上机考试，具体时间安排见第二轮通知</w:t>
      </w:r>
      <w:r w:rsidRPr="00727C52">
        <w:rPr>
          <w:rFonts w:ascii="微软雅黑" w:eastAsia="微软雅黑" w:hAnsi="微软雅黑" w:cs="Segoe UI" w:hint="eastAsia"/>
          <w:color w:val="000000"/>
          <w:kern w:val="0"/>
          <w:sz w:val="24"/>
          <w:szCs w:val="24"/>
        </w:rPr>
        <w:t>。</w:t>
      </w:r>
    </w:p>
    <w:p w14:paraId="27571D24" w14:textId="142ED90E" w:rsidR="000A4AA5" w:rsidRPr="00727C52" w:rsidRDefault="00F569FE" w:rsidP="00F702C9">
      <w:pPr>
        <w:widowControl/>
        <w:shd w:val="clear" w:color="auto" w:fill="FFFFFF"/>
        <w:spacing w:after="100" w:afterAutospacing="1"/>
        <w:jc w:val="left"/>
        <w:rPr>
          <w:rFonts w:ascii="微软雅黑" w:eastAsia="微软雅黑" w:hAnsi="微软雅黑" w:cs="Segoe UI"/>
          <w:color w:val="000000"/>
          <w:kern w:val="0"/>
          <w:sz w:val="24"/>
          <w:szCs w:val="24"/>
        </w:rPr>
      </w:pPr>
      <w:r w:rsidRPr="00727C52">
        <w:rPr>
          <w:rFonts w:ascii="微软雅黑" w:eastAsia="微软雅黑" w:hAnsi="微软雅黑" w:cs="Segoe UI" w:hint="eastAsia"/>
          <w:b/>
          <w:color w:val="000000"/>
          <w:kern w:val="0"/>
          <w:sz w:val="24"/>
          <w:szCs w:val="24"/>
        </w:rPr>
        <w:t>培训对象：</w:t>
      </w:r>
      <w:r w:rsidRPr="00727C52">
        <w:rPr>
          <w:rFonts w:ascii="微软雅黑" w:eastAsia="微软雅黑" w:hAnsi="微软雅黑" w:cs="Segoe UI" w:hint="eastAsia"/>
          <w:color w:val="000000"/>
          <w:kern w:val="0"/>
          <w:sz w:val="24"/>
          <w:szCs w:val="24"/>
        </w:rPr>
        <w:t>清华大学</w:t>
      </w:r>
      <w:r w:rsidR="004C20D0" w:rsidRPr="00727C52">
        <w:rPr>
          <w:rFonts w:ascii="微软雅黑" w:eastAsia="微软雅黑" w:hAnsi="微软雅黑" w:cs="Segoe UI" w:hint="eastAsia"/>
          <w:color w:val="000000"/>
          <w:kern w:val="0"/>
          <w:sz w:val="24"/>
          <w:szCs w:val="24"/>
        </w:rPr>
        <w:t>校内师生</w:t>
      </w:r>
      <w:r w:rsidR="00727C52">
        <w:rPr>
          <w:rFonts w:ascii="微软雅黑" w:eastAsia="微软雅黑" w:hAnsi="微软雅黑" w:cs="Segoe UI" w:hint="eastAsia"/>
          <w:color w:val="000000"/>
          <w:kern w:val="0"/>
          <w:sz w:val="24"/>
          <w:szCs w:val="24"/>
        </w:rPr>
        <w:t>；</w:t>
      </w:r>
      <w:r w:rsidR="004C20D0" w:rsidRPr="00727C52">
        <w:rPr>
          <w:rFonts w:ascii="微软雅黑" w:eastAsia="微软雅黑" w:hAnsi="微软雅黑" w:cs="Open Sans"/>
          <w:color w:val="000000"/>
          <w:sz w:val="24"/>
          <w:szCs w:val="24"/>
          <w:shd w:val="clear" w:color="auto" w:fill="FFFFFF"/>
        </w:rPr>
        <w:t>凡进入实验动物中心开展动物实验的实验者均需持有实验动物上岗证（有效期5年），未考取或上岗证已过期者均需要重新考取</w:t>
      </w:r>
      <w:r w:rsidR="004C20D0" w:rsidRPr="00727C52">
        <w:rPr>
          <w:rFonts w:ascii="微软雅黑" w:eastAsia="微软雅黑" w:hAnsi="微软雅黑" w:cs="Open Sans" w:hint="eastAsia"/>
          <w:color w:val="000000"/>
          <w:sz w:val="24"/>
          <w:szCs w:val="24"/>
          <w:shd w:val="clear" w:color="auto" w:fill="FFFFFF"/>
        </w:rPr>
        <w:t>。</w:t>
      </w:r>
    </w:p>
    <w:p w14:paraId="0138EA61" w14:textId="7A290686" w:rsidR="00727C52" w:rsidRPr="00727C52" w:rsidRDefault="00F569FE" w:rsidP="00F702C9">
      <w:pPr>
        <w:widowControl/>
        <w:shd w:val="clear" w:color="auto" w:fill="FFFFFF"/>
        <w:spacing w:after="100" w:afterAutospacing="1"/>
        <w:jc w:val="left"/>
        <w:rPr>
          <w:rFonts w:ascii="微软雅黑" w:eastAsia="微软雅黑" w:hAnsi="微软雅黑" w:cs="Open Sans"/>
          <w:color w:val="000000"/>
          <w:sz w:val="24"/>
          <w:szCs w:val="24"/>
          <w:shd w:val="clear" w:color="auto" w:fill="FFFFFF"/>
        </w:rPr>
      </w:pPr>
      <w:r w:rsidRPr="00727C52">
        <w:rPr>
          <w:rFonts w:ascii="微软雅黑" w:eastAsia="微软雅黑" w:hAnsi="微软雅黑" w:cs="Segoe UI" w:hint="eastAsia"/>
          <w:b/>
          <w:kern w:val="0"/>
          <w:sz w:val="24"/>
          <w:szCs w:val="24"/>
        </w:rPr>
        <w:t>报名方式：</w:t>
      </w:r>
      <w:r w:rsidR="00727C52" w:rsidRPr="00727C52">
        <w:rPr>
          <w:rFonts w:ascii="微软雅黑" w:eastAsia="微软雅黑" w:hAnsi="微软雅黑" w:cs="Open Sans" w:hint="eastAsia"/>
          <w:color w:val="000000"/>
          <w:sz w:val="24"/>
          <w:szCs w:val="24"/>
          <w:shd w:val="clear" w:color="auto" w:fill="FFFFFF"/>
        </w:rPr>
        <w:t>访问链接：</w:t>
      </w:r>
      <w:hyperlink r:id="rId6" w:history="1">
        <w:r w:rsidR="004C20D0" w:rsidRPr="00727C52">
          <w:rPr>
            <w:rFonts w:ascii="微软雅黑" w:eastAsia="微软雅黑" w:hAnsi="微软雅黑" w:cs="Open Sans"/>
            <w:color w:val="000000"/>
            <w:sz w:val="24"/>
            <w:szCs w:val="24"/>
            <w:shd w:val="clear" w:color="auto" w:fill="FFFFFF"/>
          </w:rPr>
          <w:t>http://thu-larc.mikecrm.com/aspQN4G</w:t>
        </w:r>
      </w:hyperlink>
    </w:p>
    <w:p w14:paraId="21F66B96" w14:textId="09F59ACF" w:rsidR="00CB5107" w:rsidRPr="00727C52" w:rsidRDefault="00727C52" w:rsidP="00F702C9">
      <w:pPr>
        <w:widowControl/>
        <w:shd w:val="clear" w:color="auto" w:fill="FFFFFF"/>
        <w:spacing w:after="100" w:afterAutospacing="1"/>
        <w:jc w:val="left"/>
        <w:rPr>
          <w:rFonts w:ascii="微软雅黑" w:eastAsia="微软雅黑" w:hAnsi="微软雅黑" w:cs="Segoe UI"/>
          <w:kern w:val="0"/>
          <w:sz w:val="24"/>
          <w:szCs w:val="24"/>
        </w:rPr>
      </w:pPr>
      <w:r w:rsidRPr="00727C52">
        <w:rPr>
          <w:rFonts w:ascii="微软雅黑" w:eastAsia="微软雅黑" w:hAnsi="微软雅黑" w:cs="Segoe UI"/>
          <w:b/>
          <w:noProof/>
          <w:kern w:val="0"/>
          <w:sz w:val="24"/>
          <w:szCs w:val="24"/>
        </w:rPr>
        <w:drawing>
          <wp:anchor distT="0" distB="0" distL="114300" distR="114300" simplePos="0" relativeHeight="251658240" behindDoc="0" locked="0" layoutInCell="1" allowOverlap="1" wp14:anchorId="6C27B66A" wp14:editId="45572699">
            <wp:simplePos x="0" y="0"/>
            <wp:positionH relativeFrom="column">
              <wp:posOffset>1876425</wp:posOffset>
            </wp:positionH>
            <wp:positionV relativeFrom="paragraph">
              <wp:posOffset>497840</wp:posOffset>
            </wp:positionV>
            <wp:extent cx="1457452" cy="1438275"/>
            <wp:effectExtent l="0" t="0" r="9525" b="0"/>
            <wp:wrapNone/>
            <wp:docPr id="1" name="图片 1" descr="C:\Users\Yin Yutao\Documents\WeChat Files\wxid_tj7qkm596v9q21\FileStorage\Temp\1666053457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n Yutao\Documents\WeChat Files\wxid_tj7qkm596v9q21\FileStorage\Temp\16660534579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52" cy="1438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B5107" w:rsidRPr="00727C52">
        <w:rPr>
          <w:rFonts w:ascii="微软雅黑" w:eastAsia="微软雅黑" w:hAnsi="微软雅黑" w:cs="Segoe UI" w:hint="eastAsia"/>
          <w:kern w:val="0"/>
          <w:sz w:val="24"/>
          <w:szCs w:val="24"/>
        </w:rPr>
        <w:t>或扫码二</w:t>
      </w:r>
      <w:proofErr w:type="gramEnd"/>
      <w:r w:rsidR="00CB5107" w:rsidRPr="00727C52">
        <w:rPr>
          <w:rFonts w:ascii="微软雅黑" w:eastAsia="微软雅黑" w:hAnsi="微软雅黑" w:cs="Segoe UI" w:hint="eastAsia"/>
          <w:kern w:val="0"/>
          <w:sz w:val="24"/>
          <w:szCs w:val="24"/>
        </w:rPr>
        <w:t>维码</w:t>
      </w:r>
      <w:r>
        <w:rPr>
          <w:rFonts w:ascii="微软雅黑" w:eastAsia="微软雅黑" w:hAnsi="微软雅黑" w:cs="Segoe UI" w:hint="eastAsia"/>
          <w:kern w:val="0"/>
          <w:sz w:val="24"/>
          <w:szCs w:val="24"/>
        </w:rPr>
        <w:t>：</w:t>
      </w:r>
    </w:p>
    <w:p w14:paraId="6B1C7865" w14:textId="4A3E83CF" w:rsidR="00CB5107" w:rsidRPr="00727C52" w:rsidRDefault="00CB5107" w:rsidP="00F702C9">
      <w:pPr>
        <w:widowControl/>
        <w:shd w:val="clear" w:color="auto" w:fill="FFFFFF"/>
        <w:spacing w:after="100" w:afterAutospacing="1"/>
        <w:ind w:firstLine="539"/>
        <w:jc w:val="left"/>
        <w:rPr>
          <w:rFonts w:ascii="微软雅黑" w:eastAsia="微软雅黑" w:hAnsi="微软雅黑" w:cs="Segoe UI"/>
          <w:kern w:val="0"/>
          <w:sz w:val="24"/>
          <w:szCs w:val="24"/>
        </w:rPr>
      </w:pPr>
      <w:r w:rsidRPr="00727C52">
        <w:rPr>
          <w:rFonts w:ascii="微软雅黑" w:eastAsia="微软雅黑" w:hAnsi="微软雅黑" w:cs="Segoe UI"/>
          <w:kern w:val="0"/>
          <w:sz w:val="24"/>
          <w:szCs w:val="24"/>
        </w:rPr>
        <w:t xml:space="preserve"> </w:t>
      </w:r>
    </w:p>
    <w:p w14:paraId="329FBAF3" w14:textId="77777777" w:rsidR="00CB5107" w:rsidRPr="00727C52" w:rsidRDefault="00CB5107" w:rsidP="00F702C9">
      <w:pPr>
        <w:widowControl/>
        <w:shd w:val="clear" w:color="auto" w:fill="FFFFFF"/>
        <w:spacing w:after="100" w:afterAutospacing="1"/>
        <w:ind w:firstLine="539"/>
        <w:jc w:val="left"/>
        <w:rPr>
          <w:rFonts w:ascii="微软雅黑" w:eastAsia="微软雅黑" w:hAnsi="微软雅黑" w:cs="Segoe UI"/>
          <w:color w:val="FF0000"/>
          <w:kern w:val="0"/>
          <w:sz w:val="24"/>
          <w:szCs w:val="24"/>
        </w:rPr>
      </w:pPr>
    </w:p>
    <w:p w14:paraId="0E6EB223" w14:textId="125D8D69" w:rsidR="00F569FE" w:rsidRPr="00727C52" w:rsidRDefault="00727C52" w:rsidP="00F702C9">
      <w:pPr>
        <w:widowControl/>
        <w:shd w:val="clear" w:color="auto" w:fill="FFFFFF"/>
        <w:spacing w:after="100" w:afterAutospacing="1"/>
        <w:ind w:firstLine="539"/>
        <w:jc w:val="left"/>
        <w:rPr>
          <w:rFonts w:ascii="微软雅黑" w:eastAsia="微软雅黑" w:hAnsi="微软雅黑" w:cs="Segoe UI"/>
          <w:kern w:val="0"/>
          <w:sz w:val="24"/>
          <w:szCs w:val="24"/>
        </w:rPr>
      </w:pPr>
      <w:r>
        <w:rPr>
          <w:rFonts w:ascii="微软雅黑" w:eastAsia="微软雅黑" w:hAnsi="微软雅黑" w:cs="Segoe UI" w:hint="eastAsia"/>
          <w:kern w:val="0"/>
          <w:sz w:val="24"/>
          <w:szCs w:val="24"/>
        </w:rPr>
        <w:lastRenderedPageBreak/>
        <w:t>另外，</w:t>
      </w:r>
      <w:r w:rsidR="00F569FE" w:rsidRPr="00727C52">
        <w:rPr>
          <w:rFonts w:ascii="微软雅黑" w:eastAsia="微软雅黑" w:hAnsi="微软雅黑" w:cs="Segoe UI" w:hint="eastAsia"/>
          <w:kern w:val="0"/>
          <w:sz w:val="24"/>
          <w:szCs w:val="24"/>
        </w:rPr>
        <w:t>请将</w:t>
      </w:r>
      <w:r w:rsidR="004C20D0" w:rsidRPr="00727C52">
        <w:rPr>
          <w:rFonts w:ascii="微软雅黑" w:eastAsia="微软雅黑" w:hAnsi="微软雅黑" w:cs="Segoe UI" w:hint="eastAsia"/>
          <w:kern w:val="0"/>
          <w:sz w:val="24"/>
          <w:szCs w:val="24"/>
        </w:rPr>
        <w:t>本人和</w:t>
      </w:r>
      <w:r w:rsidR="00F569FE" w:rsidRPr="00727C52">
        <w:rPr>
          <w:rFonts w:ascii="微软雅黑" w:eastAsia="微软雅黑" w:hAnsi="微软雅黑" w:cs="Segoe UI" w:hint="eastAsia"/>
          <w:kern w:val="0"/>
          <w:sz w:val="24"/>
          <w:szCs w:val="24"/>
        </w:rPr>
        <w:t>PI签字的</w:t>
      </w:r>
      <w:r w:rsidR="004C20D0" w:rsidRPr="00727C52">
        <w:rPr>
          <w:rFonts w:ascii="微软雅黑" w:eastAsia="微软雅黑" w:hAnsi="微软雅黑" w:cs="Segoe UI" w:hint="eastAsia"/>
          <w:kern w:val="0"/>
          <w:sz w:val="24"/>
          <w:szCs w:val="24"/>
        </w:rPr>
        <w:t>报名</w:t>
      </w:r>
      <w:r w:rsidR="00F569FE" w:rsidRPr="00727C52">
        <w:rPr>
          <w:rFonts w:ascii="微软雅黑" w:eastAsia="微软雅黑" w:hAnsi="微软雅黑" w:cs="Segoe UI" w:hint="eastAsia"/>
          <w:kern w:val="0"/>
          <w:sz w:val="24"/>
          <w:szCs w:val="24"/>
        </w:rPr>
        <w:t>表单交至</w:t>
      </w:r>
      <w:r w:rsidR="006A2FA2">
        <w:rPr>
          <w:rFonts w:ascii="微软雅黑" w:eastAsia="微软雅黑" w:hAnsi="微软雅黑" w:cs="Segoe UI" w:hint="eastAsia"/>
          <w:kern w:val="0"/>
          <w:sz w:val="24"/>
          <w:szCs w:val="24"/>
        </w:rPr>
        <w:t>清华大学</w:t>
      </w:r>
      <w:r w:rsidR="00F569FE" w:rsidRPr="00727C52">
        <w:rPr>
          <w:rFonts w:ascii="微软雅黑" w:eastAsia="微软雅黑" w:hAnsi="微软雅黑" w:cs="Segoe UI" w:hint="eastAsia"/>
          <w:kern w:val="0"/>
          <w:sz w:val="24"/>
          <w:szCs w:val="24"/>
        </w:rPr>
        <w:t>实验动物中心一期（</w:t>
      </w:r>
      <w:proofErr w:type="gramStart"/>
      <w:r w:rsidR="00F569FE" w:rsidRPr="00727C52">
        <w:rPr>
          <w:rFonts w:ascii="微软雅黑" w:eastAsia="微软雅黑" w:hAnsi="微软雅黑" w:cs="Segoe UI" w:hint="eastAsia"/>
          <w:kern w:val="0"/>
          <w:sz w:val="24"/>
          <w:szCs w:val="24"/>
        </w:rPr>
        <w:t>老动物</w:t>
      </w:r>
      <w:proofErr w:type="gramEnd"/>
      <w:r w:rsidR="00F569FE" w:rsidRPr="00727C52">
        <w:rPr>
          <w:rFonts w:ascii="微软雅黑" w:eastAsia="微软雅黑" w:hAnsi="微软雅黑" w:cs="Segoe UI" w:hint="eastAsia"/>
          <w:kern w:val="0"/>
          <w:sz w:val="24"/>
          <w:szCs w:val="24"/>
        </w:rPr>
        <w:t>房）</w:t>
      </w:r>
      <w:r w:rsidR="00CB5107" w:rsidRPr="00727C52">
        <w:rPr>
          <w:rFonts w:ascii="微软雅黑" w:eastAsia="微软雅黑" w:hAnsi="微软雅黑" w:cs="Segoe UI"/>
          <w:kern w:val="0"/>
          <w:sz w:val="24"/>
          <w:szCs w:val="24"/>
        </w:rPr>
        <w:t>303</w:t>
      </w:r>
      <w:r w:rsidR="00F569FE" w:rsidRPr="00727C52">
        <w:rPr>
          <w:rFonts w:ascii="微软雅黑" w:eastAsia="微软雅黑" w:hAnsi="微软雅黑" w:cs="Segoe UI" w:hint="eastAsia"/>
          <w:kern w:val="0"/>
          <w:sz w:val="24"/>
          <w:szCs w:val="24"/>
        </w:rPr>
        <w:t>办公室。</w:t>
      </w:r>
    </w:p>
    <w:p w14:paraId="01A44E7F" w14:textId="71661C18" w:rsidR="001279CA" w:rsidRPr="00727C52" w:rsidRDefault="00727C52" w:rsidP="00F702C9">
      <w:pPr>
        <w:widowControl/>
        <w:shd w:val="clear" w:color="auto" w:fill="FFFFFF"/>
        <w:spacing w:after="100" w:afterAutospacing="1"/>
        <w:jc w:val="left"/>
        <w:rPr>
          <w:rFonts w:ascii="微软雅黑" w:eastAsia="微软雅黑" w:hAnsi="微软雅黑" w:cs="Segoe UI"/>
          <w:color w:val="000000"/>
          <w:kern w:val="0"/>
          <w:sz w:val="24"/>
          <w:szCs w:val="24"/>
        </w:rPr>
      </w:pPr>
      <w:r>
        <w:rPr>
          <w:rFonts w:ascii="微软雅黑" w:eastAsia="微软雅黑" w:hAnsi="微软雅黑" w:cs="Segoe UI" w:hint="eastAsia"/>
          <w:b/>
          <w:color w:val="000000"/>
          <w:kern w:val="0"/>
          <w:sz w:val="24"/>
          <w:szCs w:val="24"/>
        </w:rPr>
        <w:t>报名</w:t>
      </w:r>
      <w:r w:rsidR="00D75446" w:rsidRPr="00727C52">
        <w:rPr>
          <w:rFonts w:ascii="微软雅黑" w:eastAsia="微软雅黑" w:hAnsi="微软雅黑" w:cs="Segoe UI" w:hint="eastAsia"/>
          <w:b/>
          <w:color w:val="000000"/>
          <w:kern w:val="0"/>
          <w:sz w:val="24"/>
          <w:szCs w:val="24"/>
        </w:rPr>
        <w:t>费用</w:t>
      </w:r>
      <w:r w:rsidR="00F569FE" w:rsidRPr="00727C52">
        <w:rPr>
          <w:rFonts w:ascii="微软雅黑" w:eastAsia="微软雅黑" w:hAnsi="微软雅黑" w:cs="Segoe UI" w:hint="eastAsia"/>
          <w:b/>
          <w:color w:val="000000"/>
          <w:kern w:val="0"/>
          <w:sz w:val="24"/>
          <w:szCs w:val="24"/>
        </w:rPr>
        <w:t>：</w:t>
      </w:r>
      <w:r w:rsidR="004C20D0" w:rsidRPr="00727C52">
        <w:rPr>
          <w:rFonts w:ascii="微软雅黑" w:eastAsia="微软雅黑" w:hAnsi="微软雅黑" w:cs="Segoe UI"/>
          <w:color w:val="000000"/>
          <w:kern w:val="0"/>
          <w:sz w:val="24"/>
          <w:szCs w:val="24"/>
        </w:rPr>
        <w:t>200</w:t>
      </w:r>
      <w:r w:rsidR="00F569FE" w:rsidRPr="00727C52">
        <w:rPr>
          <w:rFonts w:ascii="微软雅黑" w:eastAsia="微软雅黑" w:hAnsi="微软雅黑" w:cs="Segoe UI" w:hint="eastAsia"/>
          <w:color w:val="000000"/>
          <w:kern w:val="0"/>
          <w:sz w:val="24"/>
          <w:szCs w:val="24"/>
        </w:rPr>
        <w:t>元/人</w:t>
      </w:r>
      <w:r>
        <w:rPr>
          <w:rFonts w:ascii="微软雅黑" w:eastAsia="微软雅黑" w:hAnsi="微软雅黑" w:cs="Segoe UI" w:hint="eastAsia"/>
          <w:color w:val="000000"/>
          <w:kern w:val="0"/>
          <w:sz w:val="24"/>
          <w:szCs w:val="24"/>
        </w:rPr>
        <w:t>（</w:t>
      </w:r>
      <w:proofErr w:type="gramStart"/>
      <w:r w:rsidR="001279CA" w:rsidRPr="00727C52">
        <w:rPr>
          <w:rFonts w:ascii="微软雅黑" w:eastAsia="微软雅黑" w:hAnsi="微软雅黑" w:cs="Segoe UI" w:hint="eastAsia"/>
          <w:color w:val="000000"/>
          <w:kern w:val="0"/>
          <w:sz w:val="24"/>
          <w:szCs w:val="24"/>
        </w:rPr>
        <w:t>含培训</w:t>
      </w:r>
      <w:proofErr w:type="gramEnd"/>
      <w:r w:rsidR="004C20D0" w:rsidRPr="00727C52">
        <w:rPr>
          <w:rFonts w:ascii="微软雅黑" w:eastAsia="微软雅黑" w:hAnsi="微软雅黑" w:cs="Segoe UI" w:hint="eastAsia"/>
          <w:color w:val="000000"/>
          <w:kern w:val="0"/>
          <w:sz w:val="24"/>
          <w:szCs w:val="24"/>
        </w:rPr>
        <w:t>费、</w:t>
      </w:r>
      <w:r w:rsidR="001279CA" w:rsidRPr="00727C52">
        <w:rPr>
          <w:rFonts w:ascii="微软雅黑" w:eastAsia="微软雅黑" w:hAnsi="微软雅黑" w:cs="Segoe UI" w:hint="eastAsia"/>
          <w:color w:val="000000"/>
          <w:kern w:val="0"/>
          <w:sz w:val="24"/>
          <w:szCs w:val="24"/>
        </w:rPr>
        <w:t>材料费、上岗证制作费用</w:t>
      </w:r>
      <w:r>
        <w:rPr>
          <w:rFonts w:ascii="微软雅黑" w:eastAsia="微软雅黑" w:hAnsi="微软雅黑" w:cs="Segoe UI" w:hint="eastAsia"/>
          <w:color w:val="000000"/>
          <w:kern w:val="0"/>
          <w:sz w:val="24"/>
          <w:szCs w:val="24"/>
        </w:rPr>
        <w:t>）；</w:t>
      </w:r>
      <w:r w:rsidR="001279CA" w:rsidRPr="00727C52">
        <w:rPr>
          <w:rFonts w:ascii="微软雅黑" w:eastAsia="微软雅黑" w:hAnsi="微软雅黑" w:cs="Segoe UI" w:hint="eastAsia"/>
          <w:color w:val="000000"/>
          <w:kern w:val="0"/>
          <w:sz w:val="24"/>
          <w:szCs w:val="24"/>
        </w:rPr>
        <w:t>费用结算</w:t>
      </w:r>
      <w:r w:rsidR="00CB5107" w:rsidRPr="00727C52">
        <w:rPr>
          <w:rFonts w:ascii="微软雅黑" w:eastAsia="微软雅黑" w:hAnsi="微软雅黑" w:cs="Segoe UI" w:hint="eastAsia"/>
          <w:color w:val="000000"/>
          <w:kern w:val="0"/>
          <w:sz w:val="24"/>
          <w:szCs w:val="24"/>
        </w:rPr>
        <w:t>方式</w:t>
      </w:r>
      <w:r w:rsidR="00D75446" w:rsidRPr="00727C52">
        <w:rPr>
          <w:rFonts w:ascii="微软雅黑" w:eastAsia="微软雅黑" w:hAnsi="微软雅黑" w:cs="Segoe UI" w:hint="eastAsia"/>
          <w:color w:val="000000"/>
          <w:kern w:val="0"/>
          <w:sz w:val="24"/>
          <w:szCs w:val="24"/>
        </w:rPr>
        <w:t>：校内转账</w:t>
      </w:r>
      <w:r>
        <w:rPr>
          <w:rFonts w:ascii="微软雅黑" w:eastAsia="微软雅黑" w:hAnsi="微软雅黑" w:cs="Segoe UI" w:hint="eastAsia"/>
          <w:color w:val="000000"/>
          <w:kern w:val="0"/>
          <w:sz w:val="24"/>
          <w:szCs w:val="24"/>
        </w:rPr>
        <w:t>。</w:t>
      </w:r>
    </w:p>
    <w:p w14:paraId="79A1B566" w14:textId="2CFB256E" w:rsidR="00F569FE" w:rsidRPr="00727C52" w:rsidRDefault="00F569FE" w:rsidP="00F702C9">
      <w:pPr>
        <w:widowControl/>
        <w:shd w:val="clear" w:color="auto" w:fill="FFFFFF"/>
        <w:spacing w:after="100" w:afterAutospacing="1"/>
        <w:jc w:val="left"/>
        <w:rPr>
          <w:rFonts w:ascii="微软雅黑" w:eastAsia="微软雅黑" w:hAnsi="微软雅黑" w:cs="Segoe UI"/>
          <w:color w:val="000000"/>
          <w:kern w:val="0"/>
          <w:sz w:val="24"/>
          <w:szCs w:val="24"/>
        </w:rPr>
      </w:pPr>
      <w:r w:rsidRPr="00727C52">
        <w:rPr>
          <w:rFonts w:ascii="微软雅黑" w:eastAsia="微软雅黑" w:hAnsi="微软雅黑" w:cs="Segoe UI" w:hint="eastAsia"/>
          <w:b/>
          <w:color w:val="000000"/>
          <w:kern w:val="0"/>
          <w:sz w:val="24"/>
          <w:szCs w:val="24"/>
        </w:rPr>
        <w:t>报名截止日期：</w:t>
      </w:r>
      <w:r w:rsidRPr="00727C52">
        <w:rPr>
          <w:rFonts w:ascii="微软雅黑" w:eastAsia="微软雅黑" w:hAnsi="微软雅黑" w:cs="Segoe UI" w:hint="eastAsia"/>
          <w:color w:val="000000"/>
          <w:kern w:val="0"/>
          <w:sz w:val="24"/>
          <w:szCs w:val="24"/>
        </w:rPr>
        <w:t>2022年</w:t>
      </w:r>
      <w:r w:rsidR="00CB5107" w:rsidRPr="00727C52">
        <w:rPr>
          <w:rFonts w:ascii="微软雅黑" w:eastAsia="微软雅黑" w:hAnsi="微软雅黑" w:cs="Segoe UI"/>
          <w:color w:val="000000"/>
          <w:kern w:val="0"/>
          <w:sz w:val="24"/>
          <w:szCs w:val="24"/>
        </w:rPr>
        <w:t>12</w:t>
      </w:r>
      <w:r w:rsidRPr="00727C52">
        <w:rPr>
          <w:rFonts w:ascii="微软雅黑" w:eastAsia="微软雅黑" w:hAnsi="微软雅黑" w:cs="Segoe UI" w:hint="eastAsia"/>
          <w:color w:val="000000"/>
          <w:kern w:val="0"/>
          <w:sz w:val="24"/>
          <w:szCs w:val="24"/>
        </w:rPr>
        <w:t>月</w:t>
      </w:r>
      <w:r w:rsidR="00CB5107" w:rsidRPr="00727C52">
        <w:rPr>
          <w:rFonts w:ascii="微软雅黑" w:eastAsia="微软雅黑" w:hAnsi="微软雅黑" w:cs="Segoe UI"/>
          <w:color w:val="000000"/>
          <w:kern w:val="0"/>
          <w:sz w:val="24"/>
          <w:szCs w:val="24"/>
        </w:rPr>
        <w:t>2</w:t>
      </w:r>
      <w:r w:rsidRPr="00727C52">
        <w:rPr>
          <w:rFonts w:ascii="微软雅黑" w:eastAsia="微软雅黑" w:hAnsi="微软雅黑" w:cs="Segoe UI" w:hint="eastAsia"/>
          <w:color w:val="000000"/>
          <w:kern w:val="0"/>
          <w:sz w:val="24"/>
          <w:szCs w:val="24"/>
        </w:rPr>
        <w:t>日17:00</w:t>
      </w:r>
    </w:p>
    <w:p w14:paraId="4BB8F13B" w14:textId="3C440AD4" w:rsidR="00F569FE" w:rsidRPr="00727C52" w:rsidRDefault="00F569FE" w:rsidP="00F702C9">
      <w:pPr>
        <w:widowControl/>
        <w:shd w:val="clear" w:color="auto" w:fill="FFFFFF"/>
        <w:spacing w:after="100" w:afterAutospacing="1"/>
        <w:jc w:val="left"/>
        <w:rPr>
          <w:rFonts w:ascii="微软雅黑" w:eastAsia="微软雅黑" w:hAnsi="微软雅黑" w:cs="Segoe UI"/>
          <w:color w:val="000000"/>
          <w:kern w:val="0"/>
          <w:sz w:val="24"/>
          <w:szCs w:val="24"/>
        </w:rPr>
      </w:pPr>
      <w:r w:rsidRPr="00727C52">
        <w:rPr>
          <w:rFonts w:ascii="微软雅黑" w:eastAsia="微软雅黑" w:hAnsi="微软雅黑" w:cs="Segoe UI" w:hint="eastAsia"/>
          <w:color w:val="000000"/>
          <w:kern w:val="0"/>
          <w:sz w:val="24"/>
          <w:szCs w:val="24"/>
        </w:rPr>
        <w:t>联系人：</w:t>
      </w:r>
      <w:r w:rsidR="00CB5107" w:rsidRPr="00727C52">
        <w:rPr>
          <w:rFonts w:ascii="微软雅黑" w:eastAsia="微软雅黑" w:hAnsi="微软雅黑" w:cs="Segoe UI" w:hint="eastAsia"/>
          <w:color w:val="000000"/>
          <w:kern w:val="0"/>
          <w:sz w:val="24"/>
          <w:szCs w:val="24"/>
        </w:rPr>
        <w:t>尹玉涛</w:t>
      </w:r>
      <w:r w:rsidRPr="00727C52">
        <w:rPr>
          <w:rFonts w:ascii="微软雅黑" w:eastAsia="微软雅黑" w:hAnsi="微软雅黑" w:cs="Segoe UI" w:hint="eastAsia"/>
          <w:color w:val="000000"/>
          <w:kern w:val="0"/>
          <w:sz w:val="24"/>
          <w:szCs w:val="24"/>
        </w:rPr>
        <w:t>     </w:t>
      </w:r>
      <w:bookmarkStart w:id="0" w:name="_GoBack"/>
      <w:bookmarkEnd w:id="0"/>
    </w:p>
    <w:p w14:paraId="3751A7DE" w14:textId="77777777" w:rsidR="00727C52" w:rsidRDefault="00F569FE" w:rsidP="00F702C9">
      <w:pPr>
        <w:widowControl/>
        <w:shd w:val="clear" w:color="auto" w:fill="FFFFFF"/>
        <w:spacing w:after="100" w:afterAutospacing="1"/>
        <w:jc w:val="left"/>
        <w:rPr>
          <w:rFonts w:ascii="微软雅黑" w:eastAsia="微软雅黑" w:hAnsi="微软雅黑" w:cs="Segoe UI"/>
          <w:color w:val="000000"/>
          <w:kern w:val="0"/>
          <w:sz w:val="24"/>
          <w:szCs w:val="24"/>
        </w:rPr>
      </w:pPr>
      <w:r w:rsidRPr="00727C52">
        <w:rPr>
          <w:rFonts w:ascii="微软雅黑" w:eastAsia="微软雅黑" w:hAnsi="微软雅黑" w:cs="Segoe UI" w:hint="eastAsia"/>
          <w:color w:val="000000"/>
          <w:kern w:val="0"/>
          <w:sz w:val="24"/>
          <w:szCs w:val="24"/>
        </w:rPr>
        <w:t>联系电话：62798506转</w:t>
      </w:r>
      <w:r w:rsidR="00CB5107" w:rsidRPr="00727C52">
        <w:rPr>
          <w:rFonts w:ascii="微软雅黑" w:eastAsia="微软雅黑" w:hAnsi="微软雅黑" w:cs="Segoe UI"/>
          <w:color w:val="000000"/>
          <w:kern w:val="0"/>
          <w:sz w:val="24"/>
          <w:szCs w:val="24"/>
        </w:rPr>
        <w:t>3033</w:t>
      </w:r>
    </w:p>
    <w:p w14:paraId="1EC0FDED" w14:textId="3671658D" w:rsidR="00D90A70" w:rsidRPr="00727C52" w:rsidRDefault="00F569FE" w:rsidP="00F702C9">
      <w:pPr>
        <w:widowControl/>
        <w:shd w:val="clear" w:color="auto" w:fill="FFFFFF"/>
        <w:spacing w:after="100" w:afterAutospacing="1"/>
        <w:jc w:val="left"/>
        <w:rPr>
          <w:rFonts w:ascii="微软雅黑" w:eastAsia="微软雅黑" w:hAnsi="微软雅黑" w:cs="Segoe UI"/>
          <w:color w:val="000000"/>
          <w:kern w:val="0"/>
          <w:sz w:val="24"/>
          <w:szCs w:val="24"/>
        </w:rPr>
      </w:pPr>
      <w:r w:rsidRPr="00727C52">
        <w:rPr>
          <w:rFonts w:ascii="微软雅黑" w:eastAsia="微软雅黑" w:hAnsi="微软雅黑" w:cs="Segoe UI" w:hint="eastAsia"/>
          <w:color w:val="000000"/>
          <w:kern w:val="0"/>
          <w:sz w:val="24"/>
          <w:szCs w:val="24"/>
        </w:rPr>
        <w:t>E-mail：</w:t>
      </w:r>
      <w:hyperlink r:id="rId8" w:history="1">
        <w:r w:rsidR="00CB5107" w:rsidRPr="00727C52">
          <w:rPr>
            <w:rStyle w:val="a3"/>
            <w:rFonts w:ascii="微软雅黑" w:eastAsia="微软雅黑" w:hAnsi="微软雅黑" w:cs="Segoe UI"/>
            <w:kern w:val="0"/>
            <w:sz w:val="24"/>
            <w:szCs w:val="24"/>
          </w:rPr>
          <w:t>yinyutao</w:t>
        </w:r>
        <w:r w:rsidR="00CB5107" w:rsidRPr="00727C52">
          <w:rPr>
            <w:rStyle w:val="a3"/>
            <w:rFonts w:ascii="微软雅黑" w:eastAsia="微软雅黑" w:hAnsi="微软雅黑" w:cs="Segoe UI" w:hint="eastAsia"/>
            <w:kern w:val="0"/>
            <w:sz w:val="24"/>
            <w:szCs w:val="24"/>
          </w:rPr>
          <w:t>@mail.tsinghua.edu.cn</w:t>
        </w:r>
      </w:hyperlink>
      <w:r w:rsidR="00CB5107" w:rsidRPr="00727C52">
        <w:rPr>
          <w:rFonts w:ascii="微软雅黑" w:eastAsia="微软雅黑" w:hAnsi="微软雅黑" w:cs="Segoe UI"/>
          <w:color w:val="000000"/>
          <w:kern w:val="0"/>
          <w:sz w:val="24"/>
          <w:szCs w:val="24"/>
        </w:rPr>
        <w:t xml:space="preserve"> </w:t>
      </w:r>
    </w:p>
    <w:sectPr w:rsidR="00D90A70" w:rsidRPr="00727C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CFB67" w14:textId="77777777" w:rsidR="0015178B" w:rsidRDefault="0015178B" w:rsidP="001279CA">
      <w:r>
        <w:separator/>
      </w:r>
    </w:p>
  </w:endnote>
  <w:endnote w:type="continuationSeparator" w:id="0">
    <w:p w14:paraId="5560EA28" w14:textId="77777777" w:rsidR="0015178B" w:rsidRDefault="0015178B" w:rsidP="0012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B7122" w14:textId="77777777" w:rsidR="0015178B" w:rsidRDefault="0015178B" w:rsidP="001279CA">
      <w:r>
        <w:separator/>
      </w:r>
    </w:p>
  </w:footnote>
  <w:footnote w:type="continuationSeparator" w:id="0">
    <w:p w14:paraId="676D43DD" w14:textId="77777777" w:rsidR="0015178B" w:rsidRDefault="0015178B" w:rsidP="00127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70"/>
    <w:rsid w:val="000A3955"/>
    <w:rsid w:val="000A4AA5"/>
    <w:rsid w:val="001279CA"/>
    <w:rsid w:val="0015178B"/>
    <w:rsid w:val="00181BEC"/>
    <w:rsid w:val="001C04E3"/>
    <w:rsid w:val="003168A8"/>
    <w:rsid w:val="004C20D0"/>
    <w:rsid w:val="004E3E6C"/>
    <w:rsid w:val="005263D5"/>
    <w:rsid w:val="005E28CC"/>
    <w:rsid w:val="006548CC"/>
    <w:rsid w:val="00654A89"/>
    <w:rsid w:val="006A2FA2"/>
    <w:rsid w:val="00722008"/>
    <w:rsid w:val="00727C52"/>
    <w:rsid w:val="00832A0C"/>
    <w:rsid w:val="0098714D"/>
    <w:rsid w:val="00AE222D"/>
    <w:rsid w:val="00B15BC1"/>
    <w:rsid w:val="00CB5107"/>
    <w:rsid w:val="00CB6190"/>
    <w:rsid w:val="00D4265F"/>
    <w:rsid w:val="00D75446"/>
    <w:rsid w:val="00D90A70"/>
    <w:rsid w:val="00D95189"/>
    <w:rsid w:val="00EB2F42"/>
    <w:rsid w:val="00F569FE"/>
    <w:rsid w:val="00F7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9C50F"/>
  <w15:chartTrackingRefBased/>
  <w15:docId w15:val="{BA2DC930-F0EF-42A6-B50F-737C7C34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FE"/>
    <w:rPr>
      <w:color w:val="0000FF"/>
      <w:u w:val="single"/>
    </w:rPr>
  </w:style>
  <w:style w:type="character" w:styleId="a4">
    <w:name w:val="Unresolved Mention"/>
    <w:basedOn w:val="a0"/>
    <w:uiPriority w:val="99"/>
    <w:semiHidden/>
    <w:unhideWhenUsed/>
    <w:rsid w:val="00F569FE"/>
    <w:rPr>
      <w:color w:val="605E5C"/>
      <w:shd w:val="clear" w:color="auto" w:fill="E1DFDD"/>
    </w:rPr>
  </w:style>
  <w:style w:type="character" w:styleId="a5">
    <w:name w:val="FollowedHyperlink"/>
    <w:basedOn w:val="a0"/>
    <w:uiPriority w:val="99"/>
    <w:semiHidden/>
    <w:unhideWhenUsed/>
    <w:rsid w:val="00F569FE"/>
    <w:rPr>
      <w:color w:val="954F72" w:themeColor="followedHyperlink"/>
      <w:u w:val="single"/>
    </w:rPr>
  </w:style>
  <w:style w:type="paragraph" w:styleId="a6">
    <w:name w:val="header"/>
    <w:basedOn w:val="a"/>
    <w:link w:val="a7"/>
    <w:uiPriority w:val="99"/>
    <w:unhideWhenUsed/>
    <w:rsid w:val="001279C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279CA"/>
    <w:rPr>
      <w:sz w:val="18"/>
      <w:szCs w:val="18"/>
    </w:rPr>
  </w:style>
  <w:style w:type="paragraph" w:styleId="a8">
    <w:name w:val="footer"/>
    <w:basedOn w:val="a"/>
    <w:link w:val="a9"/>
    <w:uiPriority w:val="99"/>
    <w:unhideWhenUsed/>
    <w:rsid w:val="001279CA"/>
    <w:pPr>
      <w:tabs>
        <w:tab w:val="center" w:pos="4153"/>
        <w:tab w:val="right" w:pos="8306"/>
      </w:tabs>
      <w:snapToGrid w:val="0"/>
      <w:jc w:val="left"/>
    </w:pPr>
    <w:rPr>
      <w:sz w:val="18"/>
      <w:szCs w:val="18"/>
    </w:rPr>
  </w:style>
  <w:style w:type="character" w:customStyle="1" w:styleId="a9">
    <w:name w:val="页脚 字符"/>
    <w:basedOn w:val="a0"/>
    <w:link w:val="a8"/>
    <w:uiPriority w:val="99"/>
    <w:rsid w:val="001279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1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nyutao@mail.tsinghua.edu.cn"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larc.mikecrm.com/aspQN4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337</Words>
  <Characters>405</Characters>
  <Application>Microsoft Office Word</Application>
  <DocSecurity>0</DocSecurity>
  <Lines>18</Lines>
  <Paragraphs>16</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Yutao</dc:creator>
  <cp:keywords/>
  <dc:description/>
  <cp:lastModifiedBy>Jzhao</cp:lastModifiedBy>
  <cp:revision>15</cp:revision>
  <dcterms:created xsi:type="dcterms:W3CDTF">2022-03-01T03:19:00Z</dcterms:created>
  <dcterms:modified xsi:type="dcterms:W3CDTF">2022-11-03T01:15:00Z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8539a4af591ce9a898e66399eb8a40d97af66c07d51ff64ca9eacd6dd1cb5091</vt:lpwstr>
  </property>
</Properties>
</file>