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93E1C" w14:textId="219F4CC9" w:rsidR="00B14771" w:rsidRPr="005A0970" w:rsidRDefault="00B14771" w:rsidP="005A0970">
      <w:pPr>
        <w:pStyle w:val="a3"/>
        <w:spacing w:before="0" w:beforeAutospacing="0" w:after="0" w:afterAutospacing="0" w:line="480" w:lineRule="auto"/>
        <w:ind w:firstLineChars="800" w:firstLine="1680"/>
        <w:jc w:val="both"/>
        <w:rPr>
          <w:rFonts w:ascii="微软雅黑" w:eastAsia="微软雅黑" w:hAnsi="微软雅黑" w:cstheme="minorBidi"/>
          <w:b/>
          <w:kern w:val="24"/>
          <w:sz w:val="21"/>
          <w:szCs w:val="21"/>
        </w:rPr>
      </w:pPr>
      <w:bookmarkStart w:id="0" w:name="_Hlk34669959"/>
      <w:bookmarkStart w:id="1" w:name="_GoBack"/>
      <w:bookmarkEnd w:id="0"/>
      <w:r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蛋</w:t>
      </w:r>
      <w:r w:rsidR="00B61B44"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白质制备与鉴定平台</w:t>
      </w:r>
      <w:r w:rsidR="00A55757"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毛细管电泳仪</w:t>
      </w:r>
      <w:r w:rsidR="00B61B44"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（</w:t>
      </w:r>
      <w:r w:rsidR="00A55757"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CE</w:t>
      </w:r>
      <w:r w:rsidR="00B61B44"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）</w:t>
      </w:r>
      <w:r w:rsidR="006D3978"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线上</w:t>
      </w:r>
      <w:r w:rsidRPr="005A0970">
        <w:rPr>
          <w:rFonts w:ascii="微软雅黑" w:eastAsia="微软雅黑" w:hAnsi="微软雅黑" w:cstheme="minorBidi" w:hint="eastAsia"/>
          <w:b/>
          <w:kern w:val="24"/>
          <w:sz w:val="21"/>
          <w:szCs w:val="21"/>
        </w:rPr>
        <w:t>培训通知</w:t>
      </w:r>
    </w:p>
    <w:bookmarkEnd w:id="1"/>
    <w:p w14:paraId="4E0949DA" w14:textId="77777777" w:rsidR="00B038CC" w:rsidRPr="005A0970" w:rsidRDefault="00B038CC" w:rsidP="005A0970">
      <w:pPr>
        <w:pStyle w:val="a3"/>
        <w:spacing w:before="0" w:beforeAutospacing="0" w:after="0" w:afterAutospacing="0" w:line="480" w:lineRule="auto"/>
        <w:jc w:val="both"/>
        <w:rPr>
          <w:rFonts w:ascii="微软雅黑" w:eastAsia="微软雅黑" w:hAnsi="微软雅黑" w:cstheme="minorBidi"/>
          <w:b/>
          <w:kern w:val="24"/>
          <w:sz w:val="18"/>
          <w:szCs w:val="18"/>
        </w:rPr>
      </w:pPr>
    </w:p>
    <w:p w14:paraId="3B50BCCC" w14:textId="1FA720C9" w:rsidR="006D3978" w:rsidRPr="005A0970" w:rsidRDefault="006D3978" w:rsidP="005A0970">
      <w:pPr>
        <w:spacing w:line="480" w:lineRule="auto"/>
        <w:ind w:right="-58" w:firstLineChars="200" w:firstLine="360"/>
        <w:rPr>
          <w:rFonts w:ascii="微软雅黑" w:eastAsia="微软雅黑" w:hAnsi="微软雅黑"/>
          <w:sz w:val="18"/>
          <w:szCs w:val="18"/>
        </w:rPr>
      </w:pPr>
      <w:r w:rsidRPr="005A0970">
        <w:rPr>
          <w:rFonts w:ascii="微软雅黑" w:eastAsia="微软雅黑" w:hAnsi="微软雅黑" w:hint="eastAsia"/>
          <w:sz w:val="18"/>
          <w:szCs w:val="18"/>
        </w:rPr>
        <w:t>蛋白质研究技术中心蛋白质制备与鉴定平台将于2020年</w:t>
      </w:r>
      <w:r w:rsidR="00AA2F2F" w:rsidRPr="005A0970">
        <w:rPr>
          <w:rFonts w:ascii="微软雅黑" w:eastAsia="微软雅黑" w:hAnsi="微软雅黑"/>
          <w:sz w:val="18"/>
          <w:szCs w:val="18"/>
        </w:rPr>
        <w:t>7</w:t>
      </w:r>
      <w:r w:rsidRPr="005A0970">
        <w:rPr>
          <w:rFonts w:ascii="微软雅黑" w:eastAsia="微软雅黑" w:hAnsi="微软雅黑" w:hint="eastAsia"/>
          <w:sz w:val="18"/>
          <w:szCs w:val="18"/>
        </w:rPr>
        <w:t>月</w:t>
      </w:r>
      <w:r w:rsidR="00AA2F2F" w:rsidRPr="005A0970">
        <w:rPr>
          <w:rFonts w:ascii="微软雅黑" w:eastAsia="微软雅黑" w:hAnsi="微软雅黑"/>
          <w:sz w:val="18"/>
          <w:szCs w:val="18"/>
        </w:rPr>
        <w:t>17</w:t>
      </w:r>
      <w:r w:rsidRPr="005A0970">
        <w:rPr>
          <w:rFonts w:ascii="微软雅黑" w:eastAsia="微软雅黑" w:hAnsi="微软雅黑" w:hint="eastAsia"/>
          <w:sz w:val="18"/>
          <w:szCs w:val="18"/>
        </w:rPr>
        <w:t>日</w:t>
      </w:r>
      <w:r w:rsidR="00B61B44" w:rsidRPr="005A0970">
        <w:rPr>
          <w:rFonts w:ascii="微软雅黑" w:eastAsia="微软雅黑" w:hAnsi="微软雅黑"/>
          <w:sz w:val="18"/>
          <w:szCs w:val="18"/>
        </w:rPr>
        <w:t>10</w:t>
      </w:r>
      <w:r w:rsidR="00B61B44" w:rsidRPr="005A0970">
        <w:rPr>
          <w:rFonts w:ascii="微软雅黑" w:eastAsia="微软雅黑" w:hAnsi="微软雅黑" w:hint="eastAsia"/>
          <w:sz w:val="18"/>
          <w:szCs w:val="18"/>
        </w:rPr>
        <w:t>:0</w:t>
      </w:r>
      <w:r w:rsidR="00B61B44" w:rsidRPr="005A0970">
        <w:rPr>
          <w:rFonts w:ascii="微软雅黑" w:eastAsia="微软雅黑" w:hAnsi="微软雅黑"/>
          <w:sz w:val="18"/>
          <w:szCs w:val="18"/>
        </w:rPr>
        <w:t>0</w:t>
      </w:r>
      <w:r w:rsidRPr="005A0970">
        <w:rPr>
          <w:rFonts w:ascii="微软雅黑" w:eastAsia="微软雅黑" w:hAnsi="微软雅黑" w:hint="eastAsia"/>
          <w:sz w:val="18"/>
          <w:szCs w:val="18"/>
        </w:rPr>
        <w:t>-</w:t>
      </w:r>
      <w:r w:rsidR="00B61B44" w:rsidRPr="005A0970">
        <w:rPr>
          <w:rFonts w:ascii="微软雅黑" w:eastAsia="微软雅黑" w:hAnsi="微软雅黑"/>
          <w:sz w:val="18"/>
          <w:szCs w:val="18"/>
        </w:rPr>
        <w:t>12</w:t>
      </w:r>
      <w:r w:rsidR="00B61B44" w:rsidRPr="005A0970">
        <w:rPr>
          <w:rFonts w:ascii="微软雅黑" w:eastAsia="微软雅黑" w:hAnsi="微软雅黑" w:hint="eastAsia"/>
          <w:sz w:val="18"/>
          <w:szCs w:val="18"/>
        </w:rPr>
        <w:t>:0</w:t>
      </w:r>
      <w:r w:rsidR="00B61B44" w:rsidRPr="005A0970">
        <w:rPr>
          <w:rFonts w:ascii="微软雅黑" w:eastAsia="微软雅黑" w:hAnsi="微软雅黑"/>
          <w:sz w:val="18"/>
          <w:szCs w:val="18"/>
        </w:rPr>
        <w:t>0</w:t>
      </w:r>
      <w:r w:rsidRPr="005A0970">
        <w:rPr>
          <w:rFonts w:ascii="微软雅黑" w:eastAsia="微软雅黑" w:hAnsi="微软雅黑" w:hint="eastAsia"/>
          <w:sz w:val="18"/>
          <w:szCs w:val="18"/>
        </w:rPr>
        <w:t>举行</w:t>
      </w:r>
      <w:r w:rsidR="00AA2F2F" w:rsidRPr="005A0970">
        <w:rPr>
          <w:rFonts w:ascii="微软雅黑" w:eastAsia="微软雅黑" w:hAnsi="微软雅黑" w:hint="eastAsia"/>
          <w:sz w:val="18"/>
          <w:szCs w:val="18"/>
        </w:rPr>
        <w:t>毛细管电泳</w:t>
      </w:r>
      <w:r w:rsidR="00B61B44" w:rsidRPr="005A0970">
        <w:rPr>
          <w:rFonts w:ascii="微软雅黑" w:eastAsia="微软雅黑" w:hAnsi="微软雅黑" w:hint="eastAsia"/>
          <w:sz w:val="18"/>
          <w:szCs w:val="18"/>
        </w:rPr>
        <w:t>仪(</w:t>
      </w:r>
      <w:r w:rsidR="00B61B44" w:rsidRPr="005A0970">
        <w:rPr>
          <w:rFonts w:ascii="微软雅黑" w:eastAsia="微软雅黑" w:hAnsi="微软雅黑"/>
          <w:sz w:val="18"/>
          <w:szCs w:val="18"/>
        </w:rPr>
        <w:t>C</w:t>
      </w:r>
      <w:r w:rsidR="00AA2F2F" w:rsidRPr="005A0970">
        <w:rPr>
          <w:rFonts w:ascii="微软雅黑" w:eastAsia="微软雅黑" w:hAnsi="微软雅黑" w:hint="eastAsia"/>
          <w:sz w:val="18"/>
          <w:szCs w:val="18"/>
        </w:rPr>
        <w:t>E</w:t>
      </w:r>
      <w:r w:rsidR="00B61B44" w:rsidRPr="005A0970">
        <w:rPr>
          <w:rFonts w:ascii="微软雅黑" w:eastAsia="微软雅黑" w:hAnsi="微软雅黑"/>
          <w:sz w:val="18"/>
          <w:szCs w:val="18"/>
        </w:rPr>
        <w:t>)</w:t>
      </w:r>
      <w:r w:rsidRPr="005A0970">
        <w:rPr>
          <w:rFonts w:ascii="微软雅黑" w:eastAsia="微软雅黑" w:hAnsi="微软雅黑" w:hint="eastAsia"/>
          <w:sz w:val="18"/>
          <w:szCs w:val="18"/>
        </w:rPr>
        <w:t>线上培训。</w:t>
      </w:r>
    </w:p>
    <w:p w14:paraId="101C1EEB" w14:textId="77777777" w:rsidR="00B038CC" w:rsidRPr="005A0970" w:rsidRDefault="006D3978" w:rsidP="005A0970">
      <w:pPr>
        <w:spacing w:line="480" w:lineRule="auto"/>
        <w:ind w:left="2" w:right="-58" w:firstLineChars="7" w:firstLine="13"/>
        <w:rPr>
          <w:rFonts w:ascii="微软雅黑" w:eastAsia="微软雅黑" w:hAnsi="微软雅黑"/>
          <w:sz w:val="18"/>
          <w:szCs w:val="18"/>
        </w:rPr>
      </w:pPr>
      <w:r w:rsidRPr="005A0970">
        <w:rPr>
          <w:rFonts w:ascii="微软雅黑" w:eastAsia="微软雅黑" w:hAnsi="微软雅黑" w:hint="eastAsia"/>
          <w:b/>
          <w:kern w:val="24"/>
          <w:sz w:val="18"/>
          <w:szCs w:val="18"/>
        </w:rPr>
        <w:t>仪器介绍</w:t>
      </w:r>
      <w:r w:rsidRPr="005A0970">
        <w:rPr>
          <w:rFonts w:ascii="微软雅黑" w:eastAsia="微软雅黑" w:hAnsi="微软雅黑" w:hint="eastAsia"/>
          <w:sz w:val="18"/>
          <w:szCs w:val="18"/>
        </w:rPr>
        <w:t>：</w:t>
      </w:r>
    </w:p>
    <w:p w14:paraId="40055D9F" w14:textId="21DADFC2" w:rsidR="00AA2F2F" w:rsidRPr="005A0970" w:rsidRDefault="00AA2F2F" w:rsidP="005A0970">
      <w:pPr>
        <w:spacing w:line="480" w:lineRule="auto"/>
        <w:ind w:left="2" w:right="-58" w:firstLineChars="207" w:firstLine="373"/>
        <w:rPr>
          <w:rFonts w:ascii="微软雅黑" w:eastAsia="微软雅黑" w:hAnsi="微软雅黑"/>
          <w:sz w:val="18"/>
          <w:szCs w:val="18"/>
        </w:rPr>
      </w:pPr>
      <w:r w:rsidRPr="005A0970">
        <w:rPr>
          <w:rFonts w:ascii="微软雅黑" w:eastAsia="微软雅黑" w:hAnsi="微软雅黑" w:hint="eastAsia"/>
          <w:sz w:val="18"/>
          <w:szCs w:val="18"/>
        </w:rPr>
        <w:t>毛细管电泳技术</w:t>
      </w:r>
      <w:r w:rsidR="00E87D40" w:rsidRPr="005A0970">
        <w:rPr>
          <w:rFonts w:ascii="微软雅黑" w:eastAsia="微软雅黑" w:hAnsi="微软雅黑" w:hint="eastAsia"/>
          <w:sz w:val="18"/>
          <w:szCs w:val="18"/>
        </w:rPr>
        <w:t>（CE）</w:t>
      </w:r>
      <w:r w:rsidRPr="005A0970">
        <w:rPr>
          <w:rFonts w:ascii="微软雅黑" w:eastAsia="微软雅黑" w:hAnsi="微软雅黑" w:hint="eastAsia"/>
          <w:sz w:val="18"/>
          <w:szCs w:val="18"/>
        </w:rPr>
        <w:t>广泛应用于核酸、蛋白质、药物、糖类以及各种其它小分子、离子等的日常分析。</w:t>
      </w:r>
      <w:r w:rsidR="00E87D40" w:rsidRPr="005A0970">
        <w:rPr>
          <w:rFonts w:ascii="微软雅黑" w:eastAsia="微软雅黑" w:hAnsi="微软雅黑" w:hint="eastAsia"/>
          <w:sz w:val="18"/>
          <w:szCs w:val="18"/>
        </w:rPr>
        <w:t>CE</w:t>
      </w:r>
      <w:r w:rsidR="009A2A25" w:rsidRPr="005A0970">
        <w:rPr>
          <w:rFonts w:ascii="微软雅黑" w:eastAsia="微软雅黑" w:hAnsi="微软雅黑" w:hint="eastAsia"/>
          <w:sz w:val="18"/>
          <w:szCs w:val="18"/>
        </w:rPr>
        <w:t>在</w:t>
      </w:r>
      <w:r w:rsidR="00E87D40" w:rsidRPr="005A0970">
        <w:rPr>
          <w:rFonts w:ascii="微软雅黑" w:eastAsia="微软雅黑" w:hAnsi="微软雅黑" w:hint="eastAsia"/>
          <w:sz w:val="18"/>
          <w:szCs w:val="18"/>
        </w:rPr>
        <w:t>同款</w:t>
      </w:r>
      <w:r w:rsidR="009A2A25" w:rsidRPr="005A0970">
        <w:rPr>
          <w:rFonts w:ascii="微软雅黑" w:eastAsia="微软雅黑" w:hAnsi="微软雅黑" w:hint="eastAsia"/>
          <w:sz w:val="18"/>
          <w:szCs w:val="18"/>
        </w:rPr>
        <w:t>仪器下，实现CE-SDS毛细管凝胶电泳，CIEF毛细管等电聚焦、CZE毛细管区带电泳，MEKC毛细管胶束电动色谱</w:t>
      </w:r>
      <w:r w:rsidR="009C4CD3" w:rsidRPr="005A0970">
        <w:rPr>
          <w:rFonts w:ascii="微软雅黑" w:eastAsia="微软雅黑" w:hAnsi="微软雅黑" w:hint="eastAsia"/>
          <w:sz w:val="18"/>
          <w:szCs w:val="18"/>
        </w:rPr>
        <w:t>，ACE亲和毛细管电泳等运行方式，是解决极性化合物分析的重要色谱手段之一。</w:t>
      </w:r>
    </w:p>
    <w:p w14:paraId="5113B840" w14:textId="760C28AA" w:rsidR="00B61B44" w:rsidRPr="005A0970" w:rsidRDefault="006D3978" w:rsidP="005A0970">
      <w:pPr>
        <w:spacing w:line="480" w:lineRule="auto"/>
        <w:ind w:left="1080" w:right="-58" w:hangingChars="600" w:hanging="1080"/>
        <w:rPr>
          <w:rFonts w:ascii="微软雅黑" w:eastAsia="微软雅黑" w:hAnsi="微软雅黑"/>
          <w:bCs/>
          <w:kern w:val="24"/>
          <w:sz w:val="18"/>
          <w:szCs w:val="18"/>
        </w:rPr>
      </w:pPr>
      <w:r w:rsidRPr="005A0970">
        <w:rPr>
          <w:rFonts w:ascii="微软雅黑" w:eastAsia="微软雅黑" w:hAnsi="微软雅黑" w:hint="eastAsia"/>
          <w:b/>
          <w:kern w:val="24"/>
          <w:sz w:val="18"/>
          <w:szCs w:val="18"/>
        </w:rPr>
        <w:t>培训内容：</w:t>
      </w:r>
      <w:r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 xml:space="preserve"> </w:t>
      </w:r>
      <w:r w:rsidR="00B61B44" w:rsidRPr="005A0970">
        <w:rPr>
          <w:rFonts w:ascii="微软雅黑" w:eastAsia="微软雅黑" w:hAnsi="微软雅黑"/>
          <w:bCs/>
          <w:kern w:val="24"/>
          <w:sz w:val="18"/>
          <w:szCs w:val="18"/>
        </w:rPr>
        <w:t>1.</w:t>
      </w:r>
      <w:r w:rsidR="009C4CD3"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毛细管电泳</w:t>
      </w:r>
      <w:r w:rsidR="00B61B44"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（</w:t>
      </w:r>
      <w:r w:rsidR="009C4CD3"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CE</w:t>
      </w:r>
      <w:r w:rsidR="00B61B44" w:rsidRPr="005A0970">
        <w:rPr>
          <w:rFonts w:ascii="微软雅黑" w:eastAsia="微软雅黑" w:hAnsi="微软雅黑"/>
          <w:bCs/>
          <w:kern w:val="24"/>
          <w:sz w:val="18"/>
          <w:szCs w:val="18"/>
        </w:rPr>
        <w:t>）</w:t>
      </w:r>
      <w:r w:rsidR="009C4CD3"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的基本原理</w:t>
      </w:r>
    </w:p>
    <w:p w14:paraId="7C904018" w14:textId="295550E7" w:rsidR="00AE5DE4" w:rsidRPr="005A0970" w:rsidRDefault="009C4CD3" w:rsidP="005A0970">
      <w:pPr>
        <w:spacing w:line="480" w:lineRule="auto"/>
        <w:ind w:right="-58" w:firstLineChars="500" w:firstLine="900"/>
        <w:rPr>
          <w:rFonts w:ascii="微软雅黑" w:eastAsia="微软雅黑" w:hAnsi="微软雅黑"/>
          <w:bCs/>
          <w:kern w:val="24"/>
          <w:sz w:val="18"/>
          <w:szCs w:val="18"/>
        </w:rPr>
      </w:pPr>
      <w:r w:rsidRPr="005A0970">
        <w:rPr>
          <w:rFonts w:ascii="微软雅黑" w:eastAsia="微软雅黑" w:hAnsi="微软雅黑"/>
          <w:bCs/>
          <w:kern w:val="24"/>
          <w:sz w:val="18"/>
          <w:szCs w:val="18"/>
        </w:rPr>
        <w:t xml:space="preserve"> </w:t>
      </w:r>
      <w:r w:rsidR="00B61B44"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2</w:t>
      </w:r>
      <w:r w:rsidR="00B61B44" w:rsidRPr="005A0970">
        <w:rPr>
          <w:rFonts w:ascii="微软雅黑" w:eastAsia="微软雅黑" w:hAnsi="微软雅黑"/>
          <w:bCs/>
          <w:kern w:val="24"/>
          <w:sz w:val="18"/>
          <w:szCs w:val="18"/>
        </w:rPr>
        <w:t>.</w:t>
      </w:r>
      <w:r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毛细管电泳的常用模式与对应应用（CE-SDS、CIEF、CZE、CE-LIF）</w:t>
      </w:r>
    </w:p>
    <w:p w14:paraId="44F7D88C" w14:textId="031E7BBE" w:rsidR="00AE5DE4" w:rsidRPr="005A0970" w:rsidRDefault="009C4CD3" w:rsidP="005A0970">
      <w:pPr>
        <w:spacing w:line="480" w:lineRule="auto"/>
        <w:ind w:right="-58" w:firstLineChars="500" w:firstLine="900"/>
        <w:rPr>
          <w:rFonts w:ascii="微软雅黑" w:eastAsia="微软雅黑" w:hAnsi="微软雅黑"/>
          <w:bCs/>
          <w:kern w:val="24"/>
          <w:sz w:val="18"/>
          <w:szCs w:val="18"/>
        </w:rPr>
      </w:pPr>
      <w:r w:rsidRPr="005A0970">
        <w:rPr>
          <w:rFonts w:ascii="微软雅黑" w:eastAsia="微软雅黑" w:hAnsi="微软雅黑"/>
          <w:bCs/>
          <w:kern w:val="24"/>
          <w:sz w:val="18"/>
          <w:szCs w:val="18"/>
        </w:rPr>
        <w:t xml:space="preserve"> </w:t>
      </w:r>
      <w:r w:rsidR="00AE5DE4" w:rsidRPr="005A0970">
        <w:rPr>
          <w:rFonts w:ascii="微软雅黑" w:eastAsia="微软雅黑" w:hAnsi="微软雅黑"/>
          <w:bCs/>
          <w:kern w:val="24"/>
          <w:sz w:val="18"/>
          <w:szCs w:val="18"/>
        </w:rPr>
        <w:t>3.</w:t>
      </w:r>
      <w:r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毛细管电泳的常见应用（蛋白相关、糖类、核酸、极性小分子等）</w:t>
      </w:r>
    </w:p>
    <w:p w14:paraId="12669B3E" w14:textId="77777777" w:rsidR="00665BEB" w:rsidRPr="005A0970" w:rsidRDefault="00665BEB" w:rsidP="005A0970">
      <w:pPr>
        <w:spacing w:line="480" w:lineRule="auto"/>
        <w:ind w:right="-58"/>
        <w:rPr>
          <w:rFonts w:ascii="微软雅黑" w:eastAsia="微软雅黑" w:hAnsi="微软雅黑"/>
          <w:sz w:val="18"/>
          <w:szCs w:val="18"/>
        </w:rPr>
      </w:pPr>
      <w:r w:rsidRPr="005A0970">
        <w:rPr>
          <w:rFonts w:ascii="微软雅黑" w:eastAsia="微软雅黑" w:hAnsi="微软雅黑" w:hint="eastAsia"/>
          <w:b/>
          <w:kern w:val="24"/>
          <w:sz w:val="18"/>
          <w:szCs w:val="18"/>
        </w:rPr>
        <w:t xml:space="preserve">培训时间： </w:t>
      </w:r>
      <w:r w:rsidRPr="005A0970">
        <w:rPr>
          <w:rFonts w:ascii="微软雅黑" w:eastAsia="微软雅黑" w:hAnsi="微软雅黑" w:hint="eastAsia"/>
          <w:sz w:val="18"/>
          <w:szCs w:val="18"/>
        </w:rPr>
        <w:t>2020年</w:t>
      </w:r>
      <w:r w:rsidRPr="005A0970">
        <w:rPr>
          <w:rFonts w:ascii="微软雅黑" w:eastAsia="微软雅黑" w:hAnsi="微软雅黑"/>
          <w:sz w:val="18"/>
          <w:szCs w:val="18"/>
        </w:rPr>
        <w:t>7</w:t>
      </w:r>
      <w:r w:rsidRPr="005A0970">
        <w:rPr>
          <w:rFonts w:ascii="微软雅黑" w:eastAsia="微软雅黑" w:hAnsi="微软雅黑" w:hint="eastAsia"/>
          <w:sz w:val="18"/>
          <w:szCs w:val="18"/>
        </w:rPr>
        <w:t>月</w:t>
      </w:r>
      <w:r w:rsidRPr="005A0970">
        <w:rPr>
          <w:rFonts w:ascii="微软雅黑" w:eastAsia="微软雅黑" w:hAnsi="微软雅黑"/>
          <w:sz w:val="18"/>
          <w:szCs w:val="18"/>
        </w:rPr>
        <w:t>17</w:t>
      </w:r>
      <w:r w:rsidRPr="005A0970">
        <w:rPr>
          <w:rFonts w:ascii="微软雅黑" w:eastAsia="微软雅黑" w:hAnsi="微软雅黑" w:hint="eastAsia"/>
          <w:sz w:val="18"/>
          <w:szCs w:val="18"/>
        </w:rPr>
        <w:t>日 (周五</w:t>
      </w:r>
      <w:r w:rsidRPr="005A0970">
        <w:rPr>
          <w:rFonts w:ascii="微软雅黑" w:eastAsia="微软雅黑" w:hAnsi="微软雅黑"/>
          <w:sz w:val="18"/>
          <w:szCs w:val="18"/>
        </w:rPr>
        <w:t>)</w:t>
      </w:r>
      <w:r w:rsidRPr="005A0970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5A0970">
        <w:rPr>
          <w:rFonts w:ascii="微软雅黑" w:eastAsia="微软雅黑" w:hAnsi="微软雅黑"/>
          <w:sz w:val="18"/>
          <w:szCs w:val="18"/>
        </w:rPr>
        <w:t>10</w:t>
      </w:r>
      <w:r w:rsidRPr="005A0970">
        <w:rPr>
          <w:rFonts w:ascii="微软雅黑" w:eastAsia="微软雅黑" w:hAnsi="微软雅黑" w:hint="eastAsia"/>
          <w:sz w:val="18"/>
          <w:szCs w:val="18"/>
        </w:rPr>
        <w:t>:0</w:t>
      </w:r>
      <w:r w:rsidRPr="005A0970">
        <w:rPr>
          <w:rFonts w:ascii="微软雅黑" w:eastAsia="微软雅黑" w:hAnsi="微软雅黑"/>
          <w:sz w:val="18"/>
          <w:szCs w:val="18"/>
        </w:rPr>
        <w:t>0</w:t>
      </w:r>
      <w:r w:rsidRPr="005A0970">
        <w:rPr>
          <w:rFonts w:ascii="微软雅黑" w:eastAsia="微软雅黑" w:hAnsi="微软雅黑" w:hint="eastAsia"/>
          <w:sz w:val="18"/>
          <w:szCs w:val="18"/>
        </w:rPr>
        <w:t>-</w:t>
      </w:r>
      <w:r w:rsidRPr="005A0970">
        <w:rPr>
          <w:rFonts w:ascii="微软雅黑" w:eastAsia="微软雅黑" w:hAnsi="微软雅黑"/>
          <w:sz w:val="18"/>
          <w:szCs w:val="18"/>
        </w:rPr>
        <w:t>12</w:t>
      </w:r>
      <w:r w:rsidRPr="005A0970">
        <w:rPr>
          <w:rFonts w:ascii="微软雅黑" w:eastAsia="微软雅黑" w:hAnsi="微软雅黑" w:hint="eastAsia"/>
          <w:sz w:val="18"/>
          <w:szCs w:val="18"/>
        </w:rPr>
        <w:t>:0</w:t>
      </w:r>
      <w:r w:rsidRPr="005A0970">
        <w:rPr>
          <w:rFonts w:ascii="微软雅黑" w:eastAsia="微软雅黑" w:hAnsi="微软雅黑"/>
          <w:sz w:val="18"/>
          <w:szCs w:val="18"/>
        </w:rPr>
        <w:t>0</w:t>
      </w:r>
    </w:p>
    <w:p w14:paraId="055E4489" w14:textId="77777777" w:rsidR="00665BEB" w:rsidRPr="005A0970" w:rsidRDefault="00665BEB" w:rsidP="005A0970">
      <w:pPr>
        <w:spacing w:line="480" w:lineRule="auto"/>
        <w:ind w:right="-58"/>
        <w:rPr>
          <w:rFonts w:ascii="微软雅黑" w:eastAsia="微软雅黑" w:hAnsi="微软雅黑"/>
          <w:kern w:val="24"/>
          <w:sz w:val="18"/>
          <w:szCs w:val="18"/>
        </w:rPr>
      </w:pPr>
      <w:r w:rsidRPr="005A0970">
        <w:rPr>
          <w:rFonts w:ascii="微软雅黑" w:eastAsia="微软雅黑" w:hAnsi="微软雅黑" w:hint="eastAsia"/>
          <w:b/>
          <w:kern w:val="24"/>
          <w:sz w:val="18"/>
          <w:szCs w:val="18"/>
        </w:rPr>
        <w:t>报名截止时间：</w:t>
      </w:r>
      <w:r w:rsidRPr="005A0970">
        <w:rPr>
          <w:rFonts w:ascii="微软雅黑" w:eastAsia="微软雅黑" w:hAnsi="微软雅黑"/>
          <w:kern w:val="24"/>
          <w:sz w:val="18"/>
          <w:szCs w:val="18"/>
        </w:rPr>
        <w:t>2020</w:t>
      </w:r>
      <w:r w:rsidRPr="005A0970">
        <w:rPr>
          <w:rFonts w:ascii="微软雅黑" w:eastAsia="微软雅黑" w:hAnsi="微软雅黑" w:hint="eastAsia"/>
          <w:kern w:val="24"/>
          <w:sz w:val="18"/>
          <w:szCs w:val="18"/>
        </w:rPr>
        <w:t>年7月</w:t>
      </w:r>
      <w:r w:rsidRPr="005A0970">
        <w:rPr>
          <w:rFonts w:ascii="微软雅黑" w:eastAsia="微软雅黑" w:hAnsi="微软雅黑"/>
          <w:kern w:val="24"/>
          <w:sz w:val="18"/>
          <w:szCs w:val="18"/>
        </w:rPr>
        <w:t>16</w:t>
      </w:r>
      <w:r w:rsidRPr="005A0970">
        <w:rPr>
          <w:rFonts w:ascii="微软雅黑" w:eastAsia="微软雅黑" w:hAnsi="微软雅黑" w:hint="eastAsia"/>
          <w:kern w:val="24"/>
          <w:sz w:val="18"/>
          <w:szCs w:val="18"/>
        </w:rPr>
        <w:t>日中午1</w:t>
      </w:r>
      <w:r w:rsidRPr="005A0970">
        <w:rPr>
          <w:rFonts w:ascii="微软雅黑" w:eastAsia="微软雅黑" w:hAnsi="微软雅黑"/>
          <w:kern w:val="24"/>
          <w:sz w:val="18"/>
          <w:szCs w:val="18"/>
        </w:rPr>
        <w:t>2</w:t>
      </w:r>
      <w:r w:rsidRPr="005A0970">
        <w:rPr>
          <w:rFonts w:ascii="微软雅黑" w:eastAsia="微软雅黑" w:hAnsi="微软雅黑" w:hint="eastAsia"/>
          <w:kern w:val="24"/>
          <w:sz w:val="18"/>
          <w:szCs w:val="18"/>
        </w:rPr>
        <w:t>:0</w:t>
      </w:r>
      <w:r w:rsidRPr="005A0970">
        <w:rPr>
          <w:rFonts w:ascii="微软雅黑" w:eastAsia="微软雅黑" w:hAnsi="微软雅黑"/>
          <w:kern w:val="24"/>
          <w:sz w:val="18"/>
          <w:szCs w:val="18"/>
        </w:rPr>
        <w:t>0</w:t>
      </w:r>
    </w:p>
    <w:p w14:paraId="733B4833" w14:textId="21711D33" w:rsidR="006D3978" w:rsidRPr="005A0970" w:rsidRDefault="006D3978" w:rsidP="005A0970">
      <w:pPr>
        <w:spacing w:line="480" w:lineRule="auto"/>
        <w:ind w:right="-58"/>
        <w:rPr>
          <w:rFonts w:ascii="微软雅黑" w:eastAsia="微软雅黑" w:hAnsi="微软雅黑"/>
          <w:bCs/>
          <w:kern w:val="24"/>
          <w:sz w:val="18"/>
          <w:szCs w:val="18"/>
        </w:rPr>
      </w:pPr>
      <w:r w:rsidRPr="005A0970">
        <w:rPr>
          <w:rFonts w:ascii="微软雅黑" w:eastAsia="微软雅黑" w:hAnsi="微软雅黑" w:hint="eastAsia"/>
          <w:b/>
          <w:kern w:val="24"/>
          <w:sz w:val="18"/>
          <w:szCs w:val="18"/>
        </w:rPr>
        <w:t>培训方式：</w:t>
      </w:r>
      <w:r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线上培训-腾讯会议，</w:t>
      </w:r>
      <w:r w:rsidR="009C4CD3" w:rsidRPr="005A0970">
        <w:rPr>
          <w:rFonts w:ascii="微软雅黑" w:eastAsia="微软雅黑" w:hAnsi="微软雅黑"/>
          <w:bCs/>
          <w:kern w:val="24"/>
          <w:sz w:val="18"/>
          <w:szCs w:val="18"/>
        </w:rPr>
        <w:t>7</w:t>
      </w:r>
      <w:r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月</w:t>
      </w:r>
      <w:r w:rsidR="009C4CD3" w:rsidRPr="005A0970">
        <w:rPr>
          <w:rFonts w:ascii="微软雅黑" w:eastAsia="微软雅黑" w:hAnsi="微软雅黑"/>
          <w:bCs/>
          <w:kern w:val="24"/>
          <w:sz w:val="18"/>
          <w:szCs w:val="18"/>
        </w:rPr>
        <w:t>16</w:t>
      </w:r>
      <w:r w:rsidRPr="005A0970">
        <w:rPr>
          <w:rFonts w:ascii="微软雅黑" w:eastAsia="微软雅黑" w:hAnsi="微软雅黑" w:hint="eastAsia"/>
          <w:bCs/>
          <w:kern w:val="24"/>
          <w:sz w:val="18"/>
          <w:szCs w:val="18"/>
        </w:rPr>
        <w:t>日通过邮件发送会议链接</w:t>
      </w:r>
    </w:p>
    <w:p w14:paraId="444DC875" w14:textId="78338811" w:rsidR="00B61B44" w:rsidRPr="005A0970" w:rsidRDefault="006D3978" w:rsidP="005A0970">
      <w:pPr>
        <w:spacing w:line="480" w:lineRule="auto"/>
        <w:ind w:right="-58"/>
        <w:rPr>
          <w:rFonts w:ascii="微软雅黑" w:eastAsia="微软雅黑" w:hAnsi="微软雅黑"/>
          <w:kern w:val="24"/>
          <w:sz w:val="18"/>
          <w:szCs w:val="18"/>
        </w:rPr>
      </w:pPr>
      <w:r w:rsidRPr="005A0970">
        <w:rPr>
          <w:rFonts w:ascii="微软雅黑" w:eastAsia="微软雅黑" w:hAnsi="微软雅黑" w:hint="eastAsia"/>
          <w:b/>
          <w:kern w:val="24"/>
          <w:sz w:val="18"/>
          <w:szCs w:val="18"/>
        </w:rPr>
        <w:t>联系方式：</w:t>
      </w:r>
      <w:r w:rsidRPr="005A0970">
        <w:rPr>
          <w:rFonts w:ascii="微软雅黑" w:eastAsia="微软雅黑" w:hAnsi="微软雅黑"/>
          <w:kern w:val="24"/>
          <w:sz w:val="18"/>
          <w:szCs w:val="18"/>
        </w:rPr>
        <w:t xml:space="preserve"> </w:t>
      </w:r>
      <w:r w:rsidR="00B61B44" w:rsidRPr="005A0970">
        <w:rPr>
          <w:rFonts w:ascii="微软雅黑" w:eastAsia="微软雅黑" w:hAnsi="微软雅黑" w:hint="eastAsia"/>
          <w:kern w:val="24"/>
          <w:sz w:val="18"/>
          <w:szCs w:val="18"/>
        </w:rPr>
        <w:t>chuwendan</w:t>
      </w:r>
      <w:r w:rsidR="0063486F" w:rsidRPr="005A0970">
        <w:rPr>
          <w:rFonts w:ascii="微软雅黑" w:eastAsia="微软雅黑" w:hAnsi="微软雅黑" w:hint="eastAsia"/>
          <w:kern w:val="24"/>
          <w:sz w:val="18"/>
          <w:szCs w:val="18"/>
        </w:rPr>
        <w:t>#</w:t>
      </w:r>
      <w:r w:rsidR="00B61B44" w:rsidRPr="005A0970">
        <w:rPr>
          <w:rFonts w:ascii="微软雅黑" w:eastAsia="微软雅黑" w:hAnsi="微软雅黑"/>
          <w:kern w:val="24"/>
          <w:sz w:val="18"/>
          <w:szCs w:val="18"/>
        </w:rPr>
        <w:t>tsinghua.edu.cn</w:t>
      </w:r>
      <w:r w:rsidR="00665BEB" w:rsidRPr="005A0970">
        <w:rPr>
          <w:rFonts w:ascii="微软雅黑" w:eastAsia="微软雅黑" w:hAnsi="微软雅黑"/>
          <w:kern w:val="24"/>
          <w:sz w:val="18"/>
          <w:szCs w:val="18"/>
        </w:rPr>
        <w:t xml:space="preserve">   褚老师</w:t>
      </w:r>
    </w:p>
    <w:p w14:paraId="77101B20" w14:textId="71C6A074" w:rsidR="006D3978" w:rsidRPr="005A0970" w:rsidRDefault="0063486F" w:rsidP="005A0970">
      <w:pPr>
        <w:spacing w:line="480" w:lineRule="auto"/>
        <w:ind w:right="-58" w:firstLineChars="550" w:firstLine="990"/>
        <w:rPr>
          <w:rFonts w:ascii="微软雅黑" w:eastAsia="微软雅黑" w:hAnsi="微软雅黑"/>
          <w:sz w:val="18"/>
          <w:szCs w:val="18"/>
        </w:rPr>
      </w:pPr>
      <w:r w:rsidRPr="005A0970">
        <w:rPr>
          <w:rFonts w:ascii="微软雅黑" w:eastAsia="微软雅黑" w:hAnsi="微软雅黑"/>
          <w:kern w:val="24"/>
          <w:sz w:val="18"/>
          <w:szCs w:val="18"/>
        </w:rPr>
        <w:t>C</w:t>
      </w:r>
      <w:r w:rsidR="00315F6D" w:rsidRPr="005A0970">
        <w:rPr>
          <w:rFonts w:ascii="微软雅黑" w:eastAsia="微软雅黑" w:hAnsi="微软雅黑" w:hint="eastAsia"/>
          <w:kern w:val="24"/>
          <w:sz w:val="18"/>
          <w:szCs w:val="18"/>
        </w:rPr>
        <w:t>hangqin</w:t>
      </w:r>
      <w:r w:rsidR="00315F6D" w:rsidRPr="005A0970">
        <w:rPr>
          <w:rFonts w:ascii="微软雅黑" w:eastAsia="微软雅黑" w:hAnsi="微软雅黑" w:hint="eastAsia"/>
          <w:sz w:val="18"/>
          <w:szCs w:val="18"/>
        </w:rPr>
        <w:t>g</w:t>
      </w:r>
      <w:r w:rsidRPr="005A0970">
        <w:rPr>
          <w:rFonts w:ascii="微软雅黑" w:eastAsia="微软雅黑" w:hAnsi="微软雅黑" w:hint="eastAsia"/>
          <w:sz w:val="18"/>
          <w:szCs w:val="18"/>
        </w:rPr>
        <w:t>#</w:t>
      </w:r>
      <w:r w:rsidR="006D3978" w:rsidRPr="005A0970">
        <w:rPr>
          <w:rFonts w:ascii="微软雅黑" w:eastAsia="微软雅黑" w:hAnsi="微软雅黑" w:hint="eastAsia"/>
          <w:sz w:val="18"/>
          <w:szCs w:val="18"/>
        </w:rPr>
        <w:t>tsinghua.edu.cn</w:t>
      </w:r>
      <w:r w:rsidR="00665BEB" w:rsidRPr="005A0970">
        <w:rPr>
          <w:rFonts w:ascii="微软雅黑" w:eastAsia="微软雅黑" w:hAnsi="微软雅黑"/>
          <w:sz w:val="18"/>
          <w:szCs w:val="18"/>
        </w:rPr>
        <w:t xml:space="preserve">   常老师</w:t>
      </w:r>
    </w:p>
    <w:p w14:paraId="56BD2E17" w14:textId="0035B19D" w:rsidR="0063486F" w:rsidRPr="005A0970" w:rsidRDefault="0063486F" w:rsidP="005A0970">
      <w:pPr>
        <w:spacing w:line="480" w:lineRule="auto"/>
        <w:ind w:right="-58" w:firstLineChars="550" w:firstLine="990"/>
        <w:rPr>
          <w:rFonts w:ascii="微软雅黑" w:eastAsia="微软雅黑" w:hAnsi="微软雅黑"/>
          <w:sz w:val="18"/>
          <w:szCs w:val="18"/>
        </w:rPr>
      </w:pPr>
      <w:r w:rsidRPr="005A0970">
        <w:rPr>
          <w:rFonts w:ascii="微软雅黑" w:eastAsia="微软雅黑" w:hAnsi="微软雅黑" w:hint="eastAsia"/>
          <w:sz w:val="18"/>
          <w:szCs w:val="18"/>
        </w:rPr>
        <w:t>发送邮件时请将地址中的“</w:t>
      </w:r>
      <w:r w:rsidRPr="005A0970">
        <w:rPr>
          <w:rFonts w:ascii="微软雅黑" w:eastAsia="微软雅黑" w:hAnsi="微软雅黑"/>
          <w:sz w:val="18"/>
          <w:szCs w:val="18"/>
        </w:rPr>
        <w:t>#”替换成“@”</w:t>
      </w:r>
    </w:p>
    <w:p w14:paraId="2E05B1E8" w14:textId="77777777" w:rsidR="00B038CC" w:rsidRPr="005A0970" w:rsidRDefault="006D3978" w:rsidP="005A0970">
      <w:pPr>
        <w:pStyle w:val="a3"/>
        <w:spacing w:before="0" w:beforeAutospacing="0" w:after="0" w:afterAutospacing="0" w:line="480" w:lineRule="auto"/>
        <w:ind w:right="-58"/>
        <w:jc w:val="both"/>
        <w:rPr>
          <w:rFonts w:ascii="微软雅黑" w:eastAsia="微软雅黑" w:hAnsi="微软雅黑" w:cstheme="minorBidi"/>
          <w:b/>
          <w:kern w:val="24"/>
          <w:sz w:val="18"/>
          <w:szCs w:val="18"/>
        </w:rPr>
      </w:pPr>
      <w:r w:rsidRPr="005A0970">
        <w:rPr>
          <w:rFonts w:ascii="微软雅黑" w:eastAsia="微软雅黑" w:hAnsi="微软雅黑" w:cstheme="minorBidi" w:hint="eastAsia"/>
          <w:b/>
          <w:kern w:val="24"/>
          <w:sz w:val="18"/>
          <w:szCs w:val="18"/>
        </w:rPr>
        <w:t>报名方式：</w:t>
      </w:r>
    </w:p>
    <w:p w14:paraId="1041C918" w14:textId="49FDF4E6" w:rsidR="00B038CC" w:rsidRPr="005A0970" w:rsidRDefault="00B038CC" w:rsidP="005A0970">
      <w:pPr>
        <w:pStyle w:val="a3"/>
        <w:spacing w:before="0" w:beforeAutospacing="0" w:after="0" w:afterAutospacing="0" w:line="480" w:lineRule="auto"/>
        <w:ind w:right="-58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  <w:r w:rsidRPr="005A0970">
        <w:rPr>
          <w:rFonts w:ascii="微软雅黑" w:eastAsia="微软雅黑" w:hAnsi="微软雅黑" w:cstheme="minorBidi" w:hint="eastAsia"/>
          <w:kern w:val="24"/>
          <w:sz w:val="18"/>
          <w:szCs w:val="18"/>
        </w:rPr>
        <w:t>使用</w:t>
      </w:r>
      <w:r w:rsidR="006D3978" w:rsidRPr="005A0970">
        <w:rPr>
          <w:rFonts w:ascii="微软雅黑" w:eastAsia="微软雅黑" w:hAnsi="微软雅黑" w:cstheme="minorBidi" w:hint="eastAsia"/>
          <w:kern w:val="24"/>
          <w:sz w:val="18"/>
          <w:szCs w:val="18"/>
        </w:rPr>
        <w:t>链接</w:t>
      </w:r>
      <w:r w:rsidR="00665BEB" w:rsidRPr="005A0970">
        <w:rPr>
          <w:rFonts w:ascii="微软雅黑" w:eastAsia="微软雅黑" w:hAnsi="微软雅黑" w:cstheme="minorBidi" w:hint="eastAsia"/>
          <w:kern w:val="24"/>
          <w:sz w:val="18"/>
          <w:szCs w:val="18"/>
        </w:rPr>
        <w:t>：</w:t>
      </w:r>
      <w:r w:rsidR="00665BEB" w:rsidRPr="005A0970">
        <w:rPr>
          <w:rFonts w:ascii="微软雅黑" w:eastAsia="微软雅黑" w:hAnsi="微软雅黑" w:cstheme="minorBidi"/>
          <w:kern w:val="24"/>
          <w:sz w:val="18"/>
          <w:szCs w:val="18"/>
        </w:rPr>
        <w:t>http://proteinreasearch-e212.mikecrm.com/eJhOxTx</w:t>
      </w:r>
    </w:p>
    <w:p w14:paraId="3FED86AC" w14:textId="3176D4FC" w:rsidR="006D3978" w:rsidRPr="005A0970" w:rsidRDefault="00665BEB" w:rsidP="005A0970">
      <w:pPr>
        <w:pStyle w:val="a3"/>
        <w:spacing w:before="0" w:beforeAutospacing="0" w:after="0" w:afterAutospacing="0" w:line="480" w:lineRule="auto"/>
        <w:ind w:right="-58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  <w:r w:rsidRPr="005A0970">
        <w:rPr>
          <w:rFonts w:ascii="微软雅黑" w:eastAsia="微软雅黑" w:hAnsi="微软雅黑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C5FAB59" wp14:editId="380C38C9">
            <wp:simplePos x="0" y="0"/>
            <wp:positionH relativeFrom="column">
              <wp:posOffset>2183765</wp:posOffset>
            </wp:positionH>
            <wp:positionV relativeFrom="paragraph">
              <wp:posOffset>167005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" name="图片 2" descr="https://v1.mikecrm.com/ugc_4_a/pub/0y/0y2xpd0i00ebyczvoxjt6ykfa1tns8my/form/qr/eJhOxTx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1.mikecrm.com/ugc_4_a/pub/0y/0y2xpd0i00ebyczvoxjt6ykfa1tns8my/form/qr/eJhOxTx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78" w:rsidRPr="005A0970">
        <w:rPr>
          <w:rFonts w:ascii="微软雅黑" w:eastAsia="微软雅黑" w:hAnsi="微软雅黑" w:cstheme="minorBidi" w:hint="eastAsia"/>
          <w:kern w:val="24"/>
          <w:sz w:val="18"/>
          <w:szCs w:val="18"/>
        </w:rPr>
        <w:t>或扫描二维码</w:t>
      </w:r>
    </w:p>
    <w:p w14:paraId="719C3EAD" w14:textId="51CFF1AA" w:rsidR="00B038CC" w:rsidRPr="005A0970" w:rsidRDefault="00B038CC" w:rsidP="005A0970">
      <w:pPr>
        <w:pStyle w:val="a3"/>
        <w:spacing w:before="0" w:beforeAutospacing="0" w:after="0" w:afterAutospacing="0" w:line="480" w:lineRule="auto"/>
        <w:ind w:right="-58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</w:p>
    <w:p w14:paraId="0F10449E" w14:textId="77777777" w:rsidR="00665BEB" w:rsidRPr="005A0970" w:rsidRDefault="00665BEB" w:rsidP="005A0970">
      <w:pPr>
        <w:spacing w:line="480" w:lineRule="auto"/>
        <w:ind w:right="-58"/>
        <w:rPr>
          <w:rFonts w:ascii="微软雅黑" w:eastAsia="微软雅黑" w:hAnsi="微软雅黑"/>
          <w:kern w:val="24"/>
          <w:sz w:val="18"/>
          <w:szCs w:val="18"/>
        </w:rPr>
      </w:pPr>
    </w:p>
    <w:p w14:paraId="7E251578" w14:textId="77777777" w:rsidR="00665BEB" w:rsidRPr="005A0970" w:rsidRDefault="00665BEB" w:rsidP="005A0970">
      <w:pPr>
        <w:spacing w:line="480" w:lineRule="auto"/>
        <w:ind w:right="-58"/>
        <w:rPr>
          <w:rFonts w:ascii="微软雅黑" w:eastAsia="微软雅黑" w:hAnsi="微软雅黑"/>
          <w:kern w:val="24"/>
          <w:sz w:val="18"/>
          <w:szCs w:val="18"/>
        </w:rPr>
      </w:pPr>
    </w:p>
    <w:p w14:paraId="16544BA1" w14:textId="0A5C225E" w:rsidR="006D3978" w:rsidRPr="005A0970" w:rsidRDefault="006D3978" w:rsidP="005A0970">
      <w:pPr>
        <w:spacing w:line="480" w:lineRule="auto"/>
        <w:ind w:right="-58"/>
        <w:rPr>
          <w:rFonts w:ascii="微软雅黑" w:eastAsia="微软雅黑" w:hAnsi="微软雅黑"/>
          <w:kern w:val="24"/>
          <w:sz w:val="18"/>
          <w:szCs w:val="18"/>
        </w:rPr>
      </w:pPr>
      <w:r w:rsidRPr="005A0970">
        <w:rPr>
          <w:rFonts w:ascii="微软雅黑" w:eastAsia="微软雅黑" w:hAnsi="微软雅黑" w:hint="eastAsia"/>
          <w:kern w:val="24"/>
          <w:sz w:val="18"/>
          <w:szCs w:val="18"/>
        </w:rPr>
        <w:lastRenderedPageBreak/>
        <w:t>注</w:t>
      </w:r>
      <w:r w:rsidR="00B038CC" w:rsidRPr="005A0970">
        <w:rPr>
          <w:rFonts w:ascii="微软雅黑" w:eastAsia="微软雅黑" w:hAnsi="微软雅黑" w:hint="eastAsia"/>
          <w:kern w:val="24"/>
          <w:sz w:val="18"/>
          <w:szCs w:val="18"/>
        </w:rPr>
        <w:t>：</w:t>
      </w:r>
      <w:r w:rsidRPr="005A0970">
        <w:rPr>
          <w:rFonts w:ascii="微软雅黑" w:eastAsia="微软雅黑" w:hAnsi="微软雅黑" w:hint="eastAsia"/>
          <w:kern w:val="24"/>
          <w:sz w:val="18"/>
          <w:szCs w:val="18"/>
        </w:rPr>
        <w:t>请提供准确的电子邮箱地址</w:t>
      </w:r>
      <w:r w:rsidR="00FB0B58" w:rsidRPr="005A0970">
        <w:rPr>
          <w:rFonts w:ascii="微软雅黑" w:eastAsia="微软雅黑" w:hAnsi="微软雅黑" w:hint="eastAsia"/>
          <w:kern w:val="24"/>
          <w:sz w:val="18"/>
          <w:szCs w:val="18"/>
        </w:rPr>
        <w:t>。</w:t>
      </w:r>
    </w:p>
    <w:p w14:paraId="3AE61C7B" w14:textId="2AD49461" w:rsidR="006D3978" w:rsidRPr="005A0970" w:rsidRDefault="006D3978" w:rsidP="005A0970">
      <w:pPr>
        <w:pStyle w:val="a3"/>
        <w:spacing w:before="0" w:beforeAutospacing="0" w:after="0" w:afterAutospacing="0" w:line="480" w:lineRule="auto"/>
        <w:ind w:right="-58"/>
        <w:jc w:val="both"/>
        <w:rPr>
          <w:rFonts w:ascii="微软雅黑" w:eastAsia="微软雅黑" w:hAnsi="微软雅黑" w:cstheme="minorBidi"/>
          <w:kern w:val="24"/>
          <w:sz w:val="18"/>
          <w:szCs w:val="18"/>
        </w:rPr>
      </w:pPr>
      <w:r w:rsidRPr="005A0970">
        <w:rPr>
          <w:rFonts w:ascii="微软雅黑" w:eastAsia="微软雅黑" w:hAnsi="微软雅黑" w:cstheme="minorBidi" w:hint="eastAsia"/>
          <w:kern w:val="24"/>
          <w:sz w:val="18"/>
          <w:szCs w:val="18"/>
        </w:rPr>
        <w:t>蛋白</w:t>
      </w:r>
      <w:r w:rsidR="00710BBF" w:rsidRPr="005A0970">
        <w:rPr>
          <w:rFonts w:ascii="微软雅黑" w:eastAsia="微软雅黑" w:hAnsi="微软雅黑" w:cstheme="minorBidi" w:hint="eastAsia"/>
          <w:kern w:val="24"/>
          <w:sz w:val="18"/>
          <w:szCs w:val="18"/>
        </w:rPr>
        <w:t>质</w:t>
      </w:r>
      <w:r w:rsidRPr="005A0970">
        <w:rPr>
          <w:rFonts w:ascii="微软雅黑" w:eastAsia="微软雅黑" w:hAnsi="微软雅黑" w:cstheme="minorBidi" w:hint="eastAsia"/>
          <w:kern w:val="24"/>
          <w:sz w:val="18"/>
          <w:szCs w:val="18"/>
        </w:rPr>
        <w:t>制备与鉴定平台</w:t>
      </w:r>
    </w:p>
    <w:p w14:paraId="1EB153ED" w14:textId="47EB5A26" w:rsidR="007E59A6" w:rsidRPr="005A0970" w:rsidRDefault="00B038CC" w:rsidP="005A0970">
      <w:pPr>
        <w:spacing w:line="480" w:lineRule="auto"/>
        <w:rPr>
          <w:rFonts w:ascii="微软雅黑" w:eastAsia="微软雅黑" w:hAnsi="微软雅黑"/>
          <w:sz w:val="18"/>
          <w:szCs w:val="18"/>
        </w:rPr>
      </w:pPr>
      <w:r w:rsidRPr="005A0970">
        <w:rPr>
          <w:rFonts w:ascii="微软雅黑" w:eastAsia="微软雅黑" w:hAnsi="微软雅黑" w:hint="eastAsia"/>
          <w:kern w:val="24"/>
          <w:sz w:val="18"/>
          <w:szCs w:val="18"/>
        </w:rPr>
        <w:t>蛋白质研究技术中心</w:t>
      </w:r>
    </w:p>
    <w:sectPr w:rsidR="007E59A6" w:rsidRPr="005A0970" w:rsidSect="00B038C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4461" w14:textId="77777777" w:rsidR="001A3B87" w:rsidRDefault="001A3B87" w:rsidP="006A31FD">
      <w:r>
        <w:separator/>
      </w:r>
    </w:p>
  </w:endnote>
  <w:endnote w:type="continuationSeparator" w:id="0">
    <w:p w14:paraId="592F1713" w14:textId="77777777" w:rsidR="001A3B87" w:rsidRDefault="001A3B87" w:rsidP="006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8381" w14:textId="77777777" w:rsidR="001A3B87" w:rsidRDefault="001A3B87" w:rsidP="006A31FD">
      <w:r>
        <w:separator/>
      </w:r>
    </w:p>
  </w:footnote>
  <w:footnote w:type="continuationSeparator" w:id="0">
    <w:p w14:paraId="202C4139" w14:textId="77777777" w:rsidR="001A3B87" w:rsidRDefault="001A3B87" w:rsidP="006A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1"/>
    <w:rsid w:val="00020DC8"/>
    <w:rsid w:val="00036D5D"/>
    <w:rsid w:val="0013721D"/>
    <w:rsid w:val="00167001"/>
    <w:rsid w:val="0017098A"/>
    <w:rsid w:val="001A3B87"/>
    <w:rsid w:val="00223A27"/>
    <w:rsid w:val="0029213B"/>
    <w:rsid w:val="002C708D"/>
    <w:rsid w:val="002D3D20"/>
    <w:rsid w:val="00315F6D"/>
    <w:rsid w:val="00340749"/>
    <w:rsid w:val="0037304E"/>
    <w:rsid w:val="003C19BC"/>
    <w:rsid w:val="0040695E"/>
    <w:rsid w:val="004205DA"/>
    <w:rsid w:val="00482ABE"/>
    <w:rsid w:val="004B16F2"/>
    <w:rsid w:val="005608DC"/>
    <w:rsid w:val="00564698"/>
    <w:rsid w:val="005A0970"/>
    <w:rsid w:val="005F3D20"/>
    <w:rsid w:val="0063486F"/>
    <w:rsid w:val="00636EA1"/>
    <w:rsid w:val="00664D3D"/>
    <w:rsid w:val="00665BEB"/>
    <w:rsid w:val="00684FAD"/>
    <w:rsid w:val="006A31FD"/>
    <w:rsid w:val="006D3978"/>
    <w:rsid w:val="006F298F"/>
    <w:rsid w:val="0070556E"/>
    <w:rsid w:val="00710BBF"/>
    <w:rsid w:val="007431B0"/>
    <w:rsid w:val="007509FB"/>
    <w:rsid w:val="00774376"/>
    <w:rsid w:val="007C2DC1"/>
    <w:rsid w:val="007E59A6"/>
    <w:rsid w:val="008664AC"/>
    <w:rsid w:val="008A6BA2"/>
    <w:rsid w:val="008B206D"/>
    <w:rsid w:val="009A2A25"/>
    <w:rsid w:val="009C2294"/>
    <w:rsid w:val="009C4CD3"/>
    <w:rsid w:val="009C6675"/>
    <w:rsid w:val="009D15CE"/>
    <w:rsid w:val="00A55757"/>
    <w:rsid w:val="00A753D9"/>
    <w:rsid w:val="00AA2F2F"/>
    <w:rsid w:val="00AD4BC4"/>
    <w:rsid w:val="00AE5DE4"/>
    <w:rsid w:val="00B038CC"/>
    <w:rsid w:val="00B14771"/>
    <w:rsid w:val="00B61B44"/>
    <w:rsid w:val="00CA25E8"/>
    <w:rsid w:val="00CF06AB"/>
    <w:rsid w:val="00D31EFF"/>
    <w:rsid w:val="00E11C66"/>
    <w:rsid w:val="00E31353"/>
    <w:rsid w:val="00E85CD7"/>
    <w:rsid w:val="00E87D40"/>
    <w:rsid w:val="00EB70C4"/>
    <w:rsid w:val="00F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188F"/>
  <w15:chartTrackingRefBased/>
  <w15:docId w15:val="{358D65DC-BB2B-4FF9-9629-69E51FA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1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31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31F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E59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E5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思静</cp:lastModifiedBy>
  <cp:revision>2</cp:revision>
  <dcterms:created xsi:type="dcterms:W3CDTF">2020-07-13T12:52:00Z</dcterms:created>
  <dcterms:modified xsi:type="dcterms:W3CDTF">2020-07-13T12:52:00Z</dcterms:modified>
</cp:coreProperties>
</file>