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1EC5B" w14:textId="67AC085F" w:rsidR="003253E4" w:rsidRPr="000E48EE" w:rsidRDefault="003253E4" w:rsidP="000E48EE">
      <w:pPr>
        <w:jc w:val="center"/>
        <w:rPr>
          <w:rFonts w:cs="Helvetica"/>
          <w:b/>
          <w:color w:val="000000"/>
          <w:shd w:val="clear" w:color="auto" w:fill="F6F9FB"/>
        </w:rPr>
      </w:pPr>
      <w:r w:rsidRPr="003253E4">
        <w:rPr>
          <w:rFonts w:cs="Helvetica"/>
          <w:b/>
          <w:color w:val="000000"/>
          <w:shd w:val="clear" w:color="auto" w:fill="F6F9FB"/>
        </w:rPr>
        <w:t>细胞功能</w:t>
      </w:r>
      <w:r w:rsidR="000E48EE" w:rsidRPr="000E48EE">
        <w:rPr>
          <w:rFonts w:cs="Helvetica" w:hint="eastAsia"/>
          <w:b/>
          <w:color w:val="000000"/>
          <w:shd w:val="clear" w:color="auto" w:fill="F6F9FB"/>
        </w:rPr>
        <w:t>分析平台流式细胞</w:t>
      </w:r>
      <w:r w:rsidR="00914DC3" w:rsidRPr="00914DC3">
        <w:rPr>
          <w:rFonts w:cs="Helvetica" w:hint="eastAsia"/>
          <w:b/>
          <w:color w:val="000000"/>
          <w:shd w:val="clear" w:color="auto" w:fill="F6F9FB"/>
        </w:rPr>
        <w:t>分选技术实</w:t>
      </w:r>
      <w:r w:rsidR="003F1A5C">
        <w:rPr>
          <w:rFonts w:cs="Helvetica" w:hint="eastAsia"/>
          <w:b/>
          <w:color w:val="000000"/>
          <w:shd w:val="clear" w:color="auto" w:fill="F6F9FB"/>
        </w:rPr>
        <w:t>用</w:t>
      </w:r>
      <w:r w:rsidR="009A5BD9">
        <w:rPr>
          <w:rFonts w:cs="Helvetica" w:hint="eastAsia"/>
          <w:b/>
          <w:color w:val="000000"/>
          <w:shd w:val="clear" w:color="auto" w:fill="F6F9FB"/>
        </w:rPr>
        <w:t>技术</w:t>
      </w:r>
      <w:r w:rsidR="00914DC3" w:rsidRPr="00914DC3">
        <w:rPr>
          <w:rFonts w:cs="Helvetica" w:hint="eastAsia"/>
          <w:b/>
          <w:color w:val="000000"/>
          <w:shd w:val="clear" w:color="auto" w:fill="F6F9FB"/>
        </w:rPr>
        <w:t>培训</w:t>
      </w:r>
      <w:r w:rsidR="00CE2E70">
        <w:rPr>
          <w:rFonts w:cs="Helvetica" w:hint="eastAsia"/>
          <w:b/>
          <w:color w:val="000000"/>
          <w:shd w:val="clear" w:color="auto" w:fill="F6F9FB"/>
        </w:rPr>
        <w:t>通知</w:t>
      </w:r>
    </w:p>
    <w:p w14:paraId="39554AA8" w14:textId="77777777" w:rsidR="00CC0BC5" w:rsidRPr="00831FCA" w:rsidRDefault="00E46804" w:rsidP="006C4956">
      <w:pPr>
        <w:spacing w:line="276" w:lineRule="auto"/>
      </w:pPr>
      <w:r w:rsidRPr="00831FCA">
        <w:rPr>
          <w:rFonts w:hint="eastAsia"/>
          <w:b/>
        </w:rPr>
        <w:t>培训</w:t>
      </w:r>
      <w:r w:rsidR="00C910BF">
        <w:rPr>
          <w:rFonts w:hint="eastAsia"/>
          <w:b/>
        </w:rPr>
        <w:t>简介</w:t>
      </w:r>
      <w:r w:rsidR="00831FCA" w:rsidRPr="00831FCA">
        <w:t>：</w:t>
      </w:r>
    </w:p>
    <w:p w14:paraId="3D230674" w14:textId="46C9A045" w:rsidR="00C66F5E" w:rsidRDefault="00C66F5E" w:rsidP="00C66F5E">
      <w:pPr>
        <w:rPr>
          <w:rFonts w:asciiTheme="minorHAnsi" w:eastAsiaTheme="minorEastAsia" w:hAnsiTheme="minorHAnsi" w:cstheme="minorBidi"/>
          <w:sz w:val="21"/>
          <w:szCs w:val="22"/>
        </w:rPr>
      </w:pPr>
      <w:r>
        <w:tab/>
      </w:r>
      <w:r>
        <w:rPr>
          <w:rFonts w:hint="eastAsia"/>
        </w:rPr>
        <w:t>流式细胞术细胞分选是一种独具特点的单细胞串行分选技术，它是在流式检测的基础上实时进行的单细胞分选，因此可以高纯度地精准获取混合样品中被测量到的任何指定的细胞亚群，并可支持使用多孔板制备单细胞，分选得到的细胞可用于下游各类实验。流式细胞分选技术目前尚无其它技术可以替代，对于确保各类生物学、生物医学等领域各个相关学科的各种基础和应用研究起着极为重要的基础支撑作用。</w:t>
      </w:r>
    </w:p>
    <w:p w14:paraId="65BC1224" w14:textId="348656D3" w:rsidR="008C06BA" w:rsidRDefault="00C66F5E" w:rsidP="00C66F5E">
      <w:pPr>
        <w:ind w:firstLine="420"/>
      </w:pPr>
      <w:r>
        <w:rPr>
          <w:rFonts w:hint="eastAsia"/>
        </w:rPr>
        <w:t>流式细胞分实验过程涉及大量影响因素，需要通过大量细节的优化才能得到最好的分选效果。蛋白</w:t>
      </w:r>
      <w:r w:rsidR="005209EC">
        <w:rPr>
          <w:rFonts w:hint="eastAsia"/>
        </w:rPr>
        <w:t>质</w:t>
      </w:r>
      <w:r>
        <w:rPr>
          <w:rFonts w:hint="eastAsia"/>
        </w:rPr>
        <w:t>中心细胞功能分析平台定期举办流式细胞分选培训，期望帮助流式细胞术用户获得优良的细胞分选结果。</w:t>
      </w:r>
    </w:p>
    <w:p w14:paraId="20BDA808" w14:textId="77777777" w:rsidR="008646B6" w:rsidRDefault="008646B6" w:rsidP="00C66F5E">
      <w:pPr>
        <w:ind w:firstLine="420"/>
      </w:pPr>
    </w:p>
    <w:p w14:paraId="44834826" w14:textId="4DCA0757" w:rsidR="00C359DC" w:rsidRPr="008C06BA" w:rsidRDefault="002B2242" w:rsidP="008C06BA">
      <w:r w:rsidRPr="000E48EE">
        <w:rPr>
          <w:rFonts w:hint="eastAsia"/>
          <w:b/>
        </w:rPr>
        <w:t>培训仪器</w:t>
      </w:r>
      <w:r w:rsidR="007B0959" w:rsidRPr="000E48EE">
        <w:rPr>
          <w:rFonts w:hint="eastAsia"/>
          <w:b/>
        </w:rPr>
        <w:t>：</w:t>
      </w:r>
      <w:r w:rsidR="008C06BA" w:rsidRPr="00CE300B">
        <w:rPr>
          <w:rFonts w:hint="eastAsia"/>
        </w:rPr>
        <w:t>BD</w:t>
      </w:r>
      <w:r w:rsidR="008C06BA" w:rsidRPr="00CE300B">
        <w:t xml:space="preserve"> </w:t>
      </w:r>
      <w:proofErr w:type="spellStart"/>
      <w:r w:rsidR="008C06BA" w:rsidRPr="00CE300B">
        <w:rPr>
          <w:rFonts w:hint="eastAsia"/>
        </w:rPr>
        <w:t>FACSAria</w:t>
      </w:r>
      <w:proofErr w:type="spellEnd"/>
      <w:r w:rsidR="008C06BA" w:rsidRPr="00CE300B">
        <w:t xml:space="preserve"> </w:t>
      </w:r>
      <w:r w:rsidR="008C06BA" w:rsidRPr="00CE300B">
        <w:rPr>
          <w:rFonts w:hint="eastAsia"/>
        </w:rPr>
        <w:t>SORP</w:t>
      </w:r>
    </w:p>
    <w:p w14:paraId="483480DF" w14:textId="77777777" w:rsidR="009A5BD9" w:rsidRDefault="00086F92" w:rsidP="009A5BD9">
      <w:pPr>
        <w:rPr>
          <w:b/>
        </w:rPr>
      </w:pPr>
      <w:r w:rsidRPr="005C23A7">
        <w:rPr>
          <w:rFonts w:hint="eastAsia"/>
          <w:b/>
        </w:rPr>
        <w:t>培训内容：</w:t>
      </w:r>
    </w:p>
    <w:p w14:paraId="1571D71F" w14:textId="763510E3" w:rsidR="009A5BD9" w:rsidRPr="009A5BD9" w:rsidRDefault="009A5BD9" w:rsidP="009A5BD9">
      <w:pPr>
        <w:pStyle w:val="aa"/>
        <w:numPr>
          <w:ilvl w:val="0"/>
          <w:numId w:val="1"/>
        </w:numPr>
        <w:ind w:firstLineChars="0"/>
        <w:rPr>
          <w:rFonts w:ascii="宋体" w:eastAsia="宋体" w:hAnsi="宋体" w:cs="宋体"/>
          <w:kern w:val="0"/>
          <w:sz w:val="24"/>
          <w:szCs w:val="24"/>
        </w:rPr>
      </w:pPr>
      <w:r>
        <w:rPr>
          <w:rFonts w:ascii="宋体" w:eastAsia="宋体" w:hAnsi="宋体" w:cs="宋体" w:hint="eastAsia"/>
          <w:kern w:val="0"/>
          <w:sz w:val="24"/>
          <w:szCs w:val="24"/>
        </w:rPr>
        <w:t>线上讲座：</w:t>
      </w:r>
      <w:r w:rsidRPr="009A5BD9">
        <w:rPr>
          <w:rFonts w:ascii="宋体" w:eastAsia="宋体" w:hAnsi="宋体" w:cs="宋体" w:hint="eastAsia"/>
          <w:kern w:val="0"/>
          <w:sz w:val="24"/>
          <w:szCs w:val="24"/>
        </w:rPr>
        <w:t>将概述流式细胞分选仪基本原理，并进一步讲解细胞行为、液滴稳定性等理论，对分选理论的理解是做好分选实验的重要保证。讲座内还包括将详细讲解样本制备有关事项，并围绕一个细胞分选实验的全流程详细讲解操作流程各个步骤的注意事项，全面优化细胞分选实验，确保得到最优的结果。</w:t>
      </w:r>
    </w:p>
    <w:p w14:paraId="52B65C63" w14:textId="47491D5A" w:rsidR="009A5BD9" w:rsidRPr="009A5BD9" w:rsidRDefault="009A5BD9" w:rsidP="009A5BD9">
      <w:pPr>
        <w:pStyle w:val="aa"/>
        <w:numPr>
          <w:ilvl w:val="0"/>
          <w:numId w:val="1"/>
        </w:numPr>
        <w:ind w:firstLineChars="0"/>
        <w:rPr>
          <w:rFonts w:ascii="宋体" w:eastAsia="宋体" w:hAnsi="宋体" w:cs="宋体"/>
          <w:kern w:val="0"/>
          <w:sz w:val="24"/>
          <w:szCs w:val="24"/>
        </w:rPr>
      </w:pPr>
      <w:r>
        <w:rPr>
          <w:rFonts w:ascii="宋体" w:eastAsia="宋体" w:hAnsi="宋体" w:cs="宋体" w:hint="eastAsia"/>
          <w:kern w:val="0"/>
          <w:sz w:val="24"/>
          <w:szCs w:val="24"/>
        </w:rPr>
        <w:t>上机操作：</w:t>
      </w:r>
      <w:r w:rsidRPr="009A5BD9">
        <w:rPr>
          <w:rFonts w:ascii="宋体" w:eastAsia="宋体" w:hAnsi="宋体" w:cs="宋体" w:hint="eastAsia"/>
          <w:kern w:val="0"/>
          <w:sz w:val="24"/>
          <w:szCs w:val="24"/>
        </w:rPr>
        <w:t>在仪器上按照“开机-设置实验参数-确定液滴延迟时间-设置分选参数-收集分选细胞”的主要实验流程进行讲解，并要求学员动手操作。</w:t>
      </w:r>
    </w:p>
    <w:p w14:paraId="4D145B63" w14:textId="4707E891" w:rsidR="00846EEF" w:rsidRDefault="00846EEF" w:rsidP="009A5BD9">
      <w:pPr>
        <w:rPr>
          <w:b/>
        </w:rPr>
      </w:pPr>
      <w:r w:rsidRPr="00846EEF">
        <w:rPr>
          <w:rFonts w:hint="eastAsia"/>
          <w:b/>
          <w:bCs/>
          <w:spacing w:val="40"/>
          <w:fitText w:val="1205" w:id="-1760899328"/>
        </w:rPr>
        <w:t>主讲人</w:t>
      </w:r>
      <w:r w:rsidRPr="00846EEF">
        <w:rPr>
          <w:rFonts w:hint="eastAsia"/>
          <w:b/>
          <w:bCs/>
          <w:spacing w:val="1"/>
          <w:fitText w:val="1205" w:id="-1760899328"/>
        </w:rPr>
        <w:t>：</w:t>
      </w:r>
      <w:r>
        <w:rPr>
          <w:rFonts w:hint="eastAsia"/>
        </w:rPr>
        <w:t>刘春</w:t>
      </w:r>
      <w:proofErr w:type="gramStart"/>
      <w:r>
        <w:rPr>
          <w:rFonts w:hint="eastAsia"/>
        </w:rPr>
        <w:t>春</w:t>
      </w:r>
      <w:proofErr w:type="gramEnd"/>
      <w:r>
        <w:rPr>
          <w:rFonts w:hint="eastAsia"/>
        </w:rPr>
        <w:t xml:space="preserve"> 高级工程师</w:t>
      </w:r>
    </w:p>
    <w:p w14:paraId="2102C8EC" w14:textId="1DADA73B" w:rsidR="00CC0E60" w:rsidRDefault="00CC0E60" w:rsidP="006C4956">
      <w:pPr>
        <w:spacing w:line="276" w:lineRule="auto"/>
        <w:rPr>
          <w:b/>
        </w:rPr>
      </w:pPr>
      <w:r w:rsidRPr="00831FCA">
        <w:rPr>
          <w:rFonts w:hint="eastAsia"/>
          <w:b/>
        </w:rPr>
        <w:t>培训时间</w:t>
      </w:r>
      <w:r w:rsidR="00B23F51" w:rsidRPr="00831FCA">
        <w:rPr>
          <w:rFonts w:hint="eastAsia"/>
          <w:b/>
        </w:rPr>
        <w:t>：</w:t>
      </w:r>
      <w:r w:rsidR="00846EEF" w:rsidRPr="00846EEF">
        <w:rPr>
          <w:rFonts w:hint="eastAsia"/>
        </w:rPr>
        <w:t>2</w:t>
      </w:r>
      <w:r w:rsidR="00846EEF" w:rsidRPr="00846EEF">
        <w:t>02</w:t>
      </w:r>
      <w:r w:rsidR="00C66F5E">
        <w:rPr>
          <w:rFonts w:hint="eastAsia"/>
        </w:rPr>
        <w:t>2</w:t>
      </w:r>
      <w:r w:rsidR="00846EEF" w:rsidRPr="00846EEF">
        <w:rPr>
          <w:rFonts w:hint="eastAsia"/>
        </w:rPr>
        <w:t>年</w:t>
      </w:r>
      <w:r w:rsidR="00206BC0">
        <w:rPr>
          <w:rFonts w:hint="eastAsia"/>
        </w:rPr>
        <w:t>9</w:t>
      </w:r>
      <w:r w:rsidR="00846EEF" w:rsidRPr="00846EEF">
        <w:rPr>
          <w:rFonts w:hint="eastAsia"/>
        </w:rPr>
        <w:t>月</w:t>
      </w:r>
      <w:r w:rsidR="00206BC0">
        <w:rPr>
          <w:rFonts w:hint="eastAsia"/>
        </w:rPr>
        <w:t>22</w:t>
      </w:r>
      <w:r w:rsidR="00846EEF" w:rsidRPr="00846EEF">
        <w:rPr>
          <w:rFonts w:hint="eastAsia"/>
        </w:rPr>
        <w:t>日</w:t>
      </w:r>
      <w:r w:rsidR="009A5BD9">
        <w:rPr>
          <w:rFonts w:hint="eastAsia"/>
        </w:rPr>
        <w:t>、</w:t>
      </w:r>
      <w:r w:rsidR="00206BC0">
        <w:rPr>
          <w:rFonts w:hint="eastAsia"/>
        </w:rPr>
        <w:t>23</w:t>
      </w:r>
      <w:r w:rsidR="009A5BD9">
        <w:rPr>
          <w:rFonts w:hint="eastAsia"/>
        </w:rPr>
        <w:t>日</w:t>
      </w:r>
      <w:r w:rsidR="00846EEF" w:rsidRPr="00846EEF">
        <w:rPr>
          <w:rFonts w:hint="eastAsia"/>
        </w:rPr>
        <w:t>（周</w:t>
      </w:r>
      <w:r w:rsidR="009A5BD9">
        <w:rPr>
          <w:rFonts w:hint="eastAsia"/>
        </w:rPr>
        <w:t>四、五</w:t>
      </w:r>
      <w:r w:rsidR="00846EEF" w:rsidRPr="00846EEF">
        <w:rPr>
          <w:rFonts w:hint="eastAsia"/>
        </w:rPr>
        <w:t>）</w:t>
      </w:r>
    </w:p>
    <w:p w14:paraId="766BEC76" w14:textId="77777777" w:rsidR="009A5BD9" w:rsidRPr="009A5BD9" w:rsidRDefault="009A5BD9" w:rsidP="009A5BD9">
      <w:pPr>
        <w:spacing w:line="276" w:lineRule="auto"/>
        <w:rPr>
          <w:b/>
        </w:rPr>
      </w:pPr>
      <w:r w:rsidRPr="009A5BD9">
        <w:rPr>
          <w:rFonts w:hint="eastAsia"/>
          <w:b/>
        </w:rPr>
        <w:t>日程安排：</w:t>
      </w:r>
    </w:p>
    <w:p w14:paraId="4F7C7369" w14:textId="6294E75B" w:rsidR="009A5BD9" w:rsidRPr="00225F9A" w:rsidRDefault="009A5BD9" w:rsidP="009A5BD9">
      <w:pPr>
        <w:spacing w:line="276" w:lineRule="auto"/>
      </w:pPr>
      <w:r w:rsidRPr="00225F9A">
        <w:rPr>
          <w:rFonts w:hint="eastAsia"/>
        </w:rPr>
        <w:t>线上讲座-</w:t>
      </w:r>
      <w:proofErr w:type="gramStart"/>
      <w:r w:rsidRPr="00225F9A">
        <w:rPr>
          <w:rFonts w:hint="eastAsia"/>
        </w:rPr>
        <w:t>腾讯会议</w:t>
      </w:r>
      <w:proofErr w:type="gramEnd"/>
      <w:r w:rsidRPr="00225F9A">
        <w:rPr>
          <w:rFonts w:hint="eastAsia"/>
        </w:rPr>
        <w:t xml:space="preserve"> </w:t>
      </w:r>
      <w:r w:rsidR="00206BC0">
        <w:rPr>
          <w:rFonts w:hint="eastAsia"/>
        </w:rPr>
        <w:t>9</w:t>
      </w:r>
      <w:r w:rsidRPr="00225F9A">
        <w:rPr>
          <w:rFonts w:hint="eastAsia"/>
        </w:rPr>
        <w:t>月</w:t>
      </w:r>
      <w:r w:rsidR="00206BC0">
        <w:rPr>
          <w:rFonts w:hint="eastAsia"/>
        </w:rPr>
        <w:t>22</w:t>
      </w:r>
      <w:r w:rsidRPr="00225F9A">
        <w:rPr>
          <w:rFonts w:hint="eastAsia"/>
        </w:rPr>
        <w:t>日（周</w:t>
      </w:r>
      <w:r>
        <w:rPr>
          <w:rFonts w:hint="eastAsia"/>
        </w:rPr>
        <w:t>四</w:t>
      </w:r>
      <w:r w:rsidRPr="00225F9A">
        <w:rPr>
          <w:rFonts w:hint="eastAsia"/>
        </w:rPr>
        <w:t>）9:00-12:</w:t>
      </w:r>
      <w:r>
        <w:rPr>
          <w:rFonts w:hint="eastAsia"/>
        </w:rPr>
        <w:t>00</w:t>
      </w:r>
    </w:p>
    <w:p w14:paraId="74646260" w14:textId="1C7B355A" w:rsidR="009A5BD9" w:rsidRPr="00225F9A" w:rsidRDefault="009A5BD9" w:rsidP="009A5BD9">
      <w:pPr>
        <w:spacing w:line="276" w:lineRule="auto"/>
      </w:pPr>
      <w:r w:rsidRPr="00225F9A">
        <w:rPr>
          <w:rFonts w:hint="eastAsia"/>
        </w:rPr>
        <w:t>上机</w:t>
      </w:r>
      <w:r>
        <w:rPr>
          <w:rFonts w:hint="eastAsia"/>
        </w:rPr>
        <w:t>操作</w:t>
      </w:r>
      <w:r w:rsidRPr="00225F9A">
        <w:rPr>
          <w:rFonts w:hint="eastAsia"/>
        </w:rPr>
        <w:t>-清华大学生物医学馆U5-005（2号电梯直达U5层）</w:t>
      </w:r>
      <w:r w:rsidR="00206BC0">
        <w:rPr>
          <w:rFonts w:hint="eastAsia"/>
        </w:rPr>
        <w:t>9</w:t>
      </w:r>
      <w:r w:rsidRPr="00225F9A">
        <w:rPr>
          <w:rFonts w:hint="eastAsia"/>
        </w:rPr>
        <w:t>月</w:t>
      </w:r>
      <w:r w:rsidR="00206BC0">
        <w:rPr>
          <w:rFonts w:hint="eastAsia"/>
        </w:rPr>
        <w:t>23</w:t>
      </w:r>
      <w:r w:rsidRPr="00225F9A">
        <w:rPr>
          <w:rFonts w:hint="eastAsia"/>
        </w:rPr>
        <w:t>日（周</w:t>
      </w:r>
      <w:r>
        <w:rPr>
          <w:rFonts w:hint="eastAsia"/>
        </w:rPr>
        <w:t>五</w:t>
      </w:r>
      <w:r w:rsidRPr="00225F9A">
        <w:rPr>
          <w:rFonts w:hint="eastAsia"/>
        </w:rPr>
        <w:t>）13:30-1</w:t>
      </w:r>
      <w:r w:rsidRPr="00225F9A">
        <w:t>9</w:t>
      </w:r>
      <w:r w:rsidRPr="00225F9A">
        <w:rPr>
          <w:rFonts w:hint="eastAsia"/>
        </w:rPr>
        <w:t>:</w:t>
      </w:r>
      <w:r>
        <w:rPr>
          <w:rFonts w:hint="eastAsia"/>
        </w:rPr>
        <w:t>30</w:t>
      </w:r>
    </w:p>
    <w:p w14:paraId="3DE8A0B2" w14:textId="77777777" w:rsidR="006A1473" w:rsidRPr="00846EEF" w:rsidRDefault="00846EEF" w:rsidP="006C4956">
      <w:pPr>
        <w:spacing w:line="276" w:lineRule="auto"/>
      </w:pPr>
      <w:r>
        <w:rPr>
          <w:rFonts w:hint="eastAsia"/>
          <w:b/>
        </w:rPr>
        <w:t>联系方式：</w:t>
      </w:r>
      <w:r>
        <w:rPr>
          <w:rFonts w:hint="eastAsia"/>
        </w:rPr>
        <w:t>刘老师 fcmfacility#mail.tsinghua.edu.cn（发送邮件时请将“#”替换成“@”）</w:t>
      </w:r>
    </w:p>
    <w:p w14:paraId="0F875BA7" w14:textId="0F4D8B12" w:rsidR="002F2925" w:rsidRPr="008646B6" w:rsidRDefault="00D32685" w:rsidP="002F2925">
      <w:pPr>
        <w:spacing w:line="276" w:lineRule="auto"/>
        <w:rPr>
          <w:b/>
        </w:rPr>
      </w:pPr>
      <w:r w:rsidRPr="00831FCA">
        <w:rPr>
          <w:rFonts w:hint="eastAsia"/>
          <w:b/>
        </w:rPr>
        <w:t>报名方式</w:t>
      </w:r>
      <w:r w:rsidR="00846EEF">
        <w:rPr>
          <w:rFonts w:hint="eastAsia"/>
          <w:b/>
        </w:rPr>
        <w:t>：</w:t>
      </w:r>
      <w:r w:rsidR="00206BC0" w:rsidRPr="00206BC0">
        <w:rPr>
          <w:rFonts w:hint="eastAsia"/>
        </w:rPr>
        <w:t>访问链接：</w:t>
      </w:r>
      <w:r w:rsidR="00206BC0" w:rsidRPr="00206BC0">
        <w:t>http://kj9uel0k5h72lgzi.mikecrm.com/OrFUyXd</w:t>
      </w:r>
    </w:p>
    <w:p w14:paraId="56D3C52C" w14:textId="7991481D" w:rsidR="0016661D" w:rsidRPr="00846EEF" w:rsidRDefault="00206BC0" w:rsidP="001D3CD9">
      <w:bookmarkStart w:id="0" w:name="_GoBack"/>
      <w:r>
        <w:rPr>
          <w:noProof/>
        </w:rPr>
        <w:drawing>
          <wp:anchor distT="0" distB="0" distL="114300" distR="114300" simplePos="0" relativeHeight="251658240" behindDoc="0" locked="0" layoutInCell="1" allowOverlap="1" wp14:anchorId="595251AA" wp14:editId="01464402">
            <wp:simplePos x="0" y="0"/>
            <wp:positionH relativeFrom="column">
              <wp:posOffset>1066800</wp:posOffset>
            </wp:positionH>
            <wp:positionV relativeFrom="paragraph">
              <wp:posOffset>208915</wp:posOffset>
            </wp:positionV>
            <wp:extent cx="1885950" cy="1885950"/>
            <wp:effectExtent l="0" t="0" r="0" b="0"/>
            <wp:wrapTopAndBottom/>
            <wp:docPr id="1" name="图片 1" descr="https://mikecrm.com/ugc_4_c/pub/gz/gzm1l5dlh9dde5gnkb7acfrd22zd93mm/form/qr/OrFUyXd.png?v=kj9uel0k5h72lg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kecrm.com/ugc_4_c/pub/gz/gzm1l5dlh9dde5gnkb7acfrd22zd93mm/form/qr/OrFUyXd.png?v=kj9uel0k5h72lgz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anchor>
        </w:drawing>
      </w:r>
      <w:bookmarkEnd w:id="0"/>
      <w:r w:rsidR="00410B17" w:rsidRPr="002F2925">
        <w:rPr>
          <w:rFonts w:hint="eastAsia"/>
        </w:rPr>
        <w:t>或扫描二维码：</w:t>
      </w:r>
      <w:r w:rsidR="00E538B9">
        <w:fldChar w:fldCharType="begin"/>
      </w:r>
      <w:r w:rsidR="00E538B9">
        <w:instrText xml:space="preserve"> INCLUDEPICTURE "https://www.mikecrm.com/ugc_4_c/pub/gz/gzm1l5dlh9dde5gnkb7acfrd22zd93mm/form/qr/YIdC767.png?v=kj9uel0k5h72lgziN" \* MERGEFORMATINET </w:instrText>
      </w:r>
      <w:r w:rsidR="00E538B9">
        <w:fldChar w:fldCharType="end"/>
      </w:r>
    </w:p>
    <w:p w14:paraId="0681A0DC" w14:textId="77777777" w:rsidR="008646B6" w:rsidRDefault="00846EEF" w:rsidP="008646B6">
      <w:pPr>
        <w:shd w:val="clear" w:color="auto" w:fill="FFFFFF"/>
        <w:spacing w:line="276" w:lineRule="auto"/>
        <w:rPr>
          <w:rFonts w:cs="Tahoma"/>
          <w:b/>
          <w:bCs/>
          <w:color w:val="444444"/>
        </w:rPr>
      </w:pPr>
      <w:r>
        <w:rPr>
          <w:rFonts w:cs="Tahoma" w:hint="eastAsia"/>
          <w:b/>
          <w:bCs/>
          <w:color w:val="444444"/>
        </w:rPr>
        <w:t>备注：</w:t>
      </w:r>
    </w:p>
    <w:p w14:paraId="434BD944" w14:textId="0EB59C7D" w:rsidR="009A5BD9" w:rsidRDefault="00E538B9" w:rsidP="009A5BD9">
      <w:pPr>
        <w:shd w:val="clear" w:color="auto" w:fill="FFFFFF"/>
        <w:spacing w:line="276" w:lineRule="auto"/>
        <w:rPr>
          <w:rFonts w:cs="Tahoma"/>
          <w:b/>
          <w:bCs/>
          <w:color w:val="444444"/>
        </w:rPr>
      </w:pPr>
      <w:r>
        <w:lastRenderedPageBreak/>
        <w:t>1</w:t>
      </w:r>
      <w:r w:rsidR="000E48EE">
        <w:t xml:space="preserve">. </w:t>
      </w:r>
      <w:r w:rsidR="00846EEF" w:rsidRPr="00E12536">
        <w:rPr>
          <w:rFonts w:hint="eastAsia"/>
        </w:rPr>
        <w:t>本次培训报名截止时间</w:t>
      </w:r>
      <w:r w:rsidR="00206BC0">
        <w:rPr>
          <w:rFonts w:hint="eastAsia"/>
        </w:rPr>
        <w:t>9</w:t>
      </w:r>
      <w:r w:rsidR="003253E4">
        <w:t>月</w:t>
      </w:r>
      <w:r w:rsidR="00206BC0">
        <w:rPr>
          <w:rFonts w:hint="eastAsia"/>
        </w:rPr>
        <w:t>21</w:t>
      </w:r>
      <w:r w:rsidR="003253E4">
        <w:t>日</w:t>
      </w:r>
      <w:r w:rsidR="003253E4">
        <w:rPr>
          <w:rFonts w:hint="eastAsia"/>
        </w:rPr>
        <w:t>1</w:t>
      </w:r>
      <w:r w:rsidR="003253E4">
        <w:t>5</w:t>
      </w:r>
      <w:r w:rsidR="002B0CBB">
        <w:rPr>
          <w:rFonts w:hint="eastAsia"/>
        </w:rPr>
        <w:t>:</w:t>
      </w:r>
      <w:r w:rsidR="00DE55BC" w:rsidRPr="00E12536">
        <w:rPr>
          <w:rFonts w:hint="eastAsia"/>
        </w:rPr>
        <w:t>0</w:t>
      </w:r>
      <w:r w:rsidR="00DE55BC" w:rsidRPr="00E12536">
        <w:t>0</w:t>
      </w:r>
      <w:r w:rsidR="00846EEF" w:rsidRPr="00E12536">
        <w:rPr>
          <w:rFonts w:hint="eastAsia"/>
        </w:rPr>
        <w:t>，报名截止后将通过电子邮件发送参会链接。请提供准确的电子邮箱地址，确保能收到培训通知邮件。请在培训讲座开始之前查看邮件，获取</w:t>
      </w:r>
      <w:r w:rsidR="008C06BA">
        <w:rPr>
          <w:rFonts w:hint="eastAsia"/>
        </w:rPr>
        <w:t>参会</w:t>
      </w:r>
      <w:r w:rsidR="00846EEF" w:rsidRPr="00E12536">
        <w:rPr>
          <w:rFonts w:hint="eastAsia"/>
        </w:rPr>
        <w:t xml:space="preserve">链接！ </w:t>
      </w:r>
    </w:p>
    <w:p w14:paraId="661E7E37" w14:textId="4FDAE9A8" w:rsidR="00940EBE" w:rsidRPr="009A5BD9" w:rsidRDefault="007B5D44" w:rsidP="008646B6">
      <w:pPr>
        <w:shd w:val="clear" w:color="auto" w:fill="FFFFFF"/>
        <w:spacing w:line="276" w:lineRule="auto"/>
        <w:rPr>
          <w:rFonts w:cs="Tahoma"/>
          <w:b/>
          <w:bCs/>
          <w:color w:val="444444"/>
        </w:rPr>
      </w:pPr>
      <w:r>
        <w:t>2</w:t>
      </w:r>
      <w:r w:rsidR="00E538B9" w:rsidRPr="000E48EE">
        <w:t xml:space="preserve">. </w:t>
      </w:r>
      <w:bookmarkStart w:id="1" w:name="_Hlk109136229"/>
      <w:r w:rsidR="009A5BD9" w:rsidRPr="009A5BD9">
        <w:rPr>
          <w:rFonts w:hint="eastAsia"/>
        </w:rPr>
        <w:t>为了保证培训效果，上机操作培训限5人参加，将按照报名的先后顺序确定名单。</w:t>
      </w:r>
      <w:bookmarkEnd w:id="1"/>
    </w:p>
    <w:p w14:paraId="500F8673" w14:textId="77777777" w:rsidR="008646B6" w:rsidRPr="008646B6" w:rsidRDefault="008646B6" w:rsidP="008646B6">
      <w:pPr>
        <w:shd w:val="clear" w:color="auto" w:fill="FFFFFF"/>
        <w:spacing w:line="276" w:lineRule="auto"/>
        <w:rPr>
          <w:rFonts w:cs="Tahoma"/>
          <w:b/>
          <w:bCs/>
          <w:color w:val="444444"/>
        </w:rPr>
      </w:pPr>
    </w:p>
    <w:p w14:paraId="3ADCF4AC" w14:textId="77777777" w:rsidR="00DE28A1" w:rsidRPr="00E12536" w:rsidRDefault="000A38A4" w:rsidP="00940EBE">
      <w:pPr>
        <w:spacing w:line="276" w:lineRule="auto"/>
        <w:jc w:val="right"/>
      </w:pPr>
      <w:r w:rsidRPr="00E12536">
        <w:rPr>
          <w:rFonts w:hint="eastAsia"/>
        </w:rPr>
        <w:t>细胞</w:t>
      </w:r>
      <w:r w:rsidR="00DE28A1" w:rsidRPr="00E12536">
        <w:t>功能分析平台</w:t>
      </w:r>
    </w:p>
    <w:p w14:paraId="49A34B84" w14:textId="77777777" w:rsidR="00A75B88" w:rsidRPr="00E12536" w:rsidRDefault="00846EEF" w:rsidP="00940EBE">
      <w:pPr>
        <w:spacing w:line="276" w:lineRule="auto"/>
        <w:jc w:val="right"/>
      </w:pPr>
      <w:r w:rsidRPr="00E12536">
        <w:t>蛋白质研究技术中心</w:t>
      </w:r>
    </w:p>
    <w:sectPr w:rsidR="00A75B88" w:rsidRPr="00E125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AAA6F" w14:textId="77777777" w:rsidR="00AD28D1" w:rsidRDefault="00AD28D1" w:rsidP="00CC6D8D">
      <w:r>
        <w:separator/>
      </w:r>
    </w:p>
  </w:endnote>
  <w:endnote w:type="continuationSeparator" w:id="0">
    <w:p w14:paraId="2D990469" w14:textId="77777777" w:rsidR="00AD28D1" w:rsidRDefault="00AD28D1" w:rsidP="00CC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7453F" w14:textId="77777777" w:rsidR="00AD28D1" w:rsidRDefault="00AD28D1" w:rsidP="00CC6D8D">
      <w:r>
        <w:separator/>
      </w:r>
    </w:p>
  </w:footnote>
  <w:footnote w:type="continuationSeparator" w:id="0">
    <w:p w14:paraId="3246DC2D" w14:textId="77777777" w:rsidR="00AD28D1" w:rsidRDefault="00AD28D1" w:rsidP="00CC6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55EAA"/>
    <w:multiLevelType w:val="hybridMultilevel"/>
    <w:tmpl w:val="012C77F6"/>
    <w:lvl w:ilvl="0" w:tplc="90F0D8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804"/>
    <w:rsid w:val="000015E0"/>
    <w:rsid w:val="00027ECA"/>
    <w:rsid w:val="000548A9"/>
    <w:rsid w:val="000579DC"/>
    <w:rsid w:val="0007341F"/>
    <w:rsid w:val="00086F92"/>
    <w:rsid w:val="0009350E"/>
    <w:rsid w:val="000A38A4"/>
    <w:rsid w:val="000A535A"/>
    <w:rsid w:val="000B5255"/>
    <w:rsid w:val="000C6E76"/>
    <w:rsid w:val="000C76CF"/>
    <w:rsid w:val="000E2B7B"/>
    <w:rsid w:val="000E48EE"/>
    <w:rsid w:val="000E4C46"/>
    <w:rsid w:val="000E4DD6"/>
    <w:rsid w:val="001042B5"/>
    <w:rsid w:val="00107AC7"/>
    <w:rsid w:val="0011426D"/>
    <w:rsid w:val="001176B3"/>
    <w:rsid w:val="00117F1E"/>
    <w:rsid w:val="00120666"/>
    <w:rsid w:val="0016661D"/>
    <w:rsid w:val="00195DAC"/>
    <w:rsid w:val="001C32B0"/>
    <w:rsid w:val="001D3CD9"/>
    <w:rsid w:val="00200310"/>
    <w:rsid w:val="00206BC0"/>
    <w:rsid w:val="00212155"/>
    <w:rsid w:val="0021441F"/>
    <w:rsid w:val="002223FF"/>
    <w:rsid w:val="00224811"/>
    <w:rsid w:val="002273A1"/>
    <w:rsid w:val="00243CBB"/>
    <w:rsid w:val="00244EA6"/>
    <w:rsid w:val="00250E95"/>
    <w:rsid w:val="00253CB4"/>
    <w:rsid w:val="00285870"/>
    <w:rsid w:val="00291639"/>
    <w:rsid w:val="002978B8"/>
    <w:rsid w:val="002B0CBB"/>
    <w:rsid w:val="002B1E1F"/>
    <w:rsid w:val="002B2242"/>
    <w:rsid w:val="002B2927"/>
    <w:rsid w:val="002B2B13"/>
    <w:rsid w:val="002C2E99"/>
    <w:rsid w:val="002E4955"/>
    <w:rsid w:val="002F2925"/>
    <w:rsid w:val="002F6DDD"/>
    <w:rsid w:val="00305E3E"/>
    <w:rsid w:val="003215C4"/>
    <w:rsid w:val="003253E4"/>
    <w:rsid w:val="00326208"/>
    <w:rsid w:val="00357EEF"/>
    <w:rsid w:val="0036230F"/>
    <w:rsid w:val="00362F1E"/>
    <w:rsid w:val="00367BB3"/>
    <w:rsid w:val="00394AE4"/>
    <w:rsid w:val="00396AD0"/>
    <w:rsid w:val="003C39B0"/>
    <w:rsid w:val="003D081A"/>
    <w:rsid w:val="003D4525"/>
    <w:rsid w:val="003D5E6C"/>
    <w:rsid w:val="003F1A5C"/>
    <w:rsid w:val="00406157"/>
    <w:rsid w:val="00410B17"/>
    <w:rsid w:val="00416C02"/>
    <w:rsid w:val="00424479"/>
    <w:rsid w:val="00454689"/>
    <w:rsid w:val="00473680"/>
    <w:rsid w:val="0047754F"/>
    <w:rsid w:val="004958E0"/>
    <w:rsid w:val="0049751C"/>
    <w:rsid w:val="004978D7"/>
    <w:rsid w:val="004B394E"/>
    <w:rsid w:val="004C2098"/>
    <w:rsid w:val="004C72AE"/>
    <w:rsid w:val="004E5B6C"/>
    <w:rsid w:val="004E67D2"/>
    <w:rsid w:val="00501ECB"/>
    <w:rsid w:val="00513C4E"/>
    <w:rsid w:val="005209EC"/>
    <w:rsid w:val="0052211F"/>
    <w:rsid w:val="00524F80"/>
    <w:rsid w:val="005530F3"/>
    <w:rsid w:val="00565559"/>
    <w:rsid w:val="00571E24"/>
    <w:rsid w:val="005773EA"/>
    <w:rsid w:val="005A0D55"/>
    <w:rsid w:val="005B59EF"/>
    <w:rsid w:val="005C0956"/>
    <w:rsid w:val="005C23A7"/>
    <w:rsid w:val="005C3DC3"/>
    <w:rsid w:val="00601858"/>
    <w:rsid w:val="006035BA"/>
    <w:rsid w:val="00616356"/>
    <w:rsid w:val="006245D7"/>
    <w:rsid w:val="00625394"/>
    <w:rsid w:val="00636523"/>
    <w:rsid w:val="006408DF"/>
    <w:rsid w:val="006433E1"/>
    <w:rsid w:val="0065227F"/>
    <w:rsid w:val="006548BD"/>
    <w:rsid w:val="00682F8D"/>
    <w:rsid w:val="00694E36"/>
    <w:rsid w:val="006A1473"/>
    <w:rsid w:val="006A6CD7"/>
    <w:rsid w:val="006C4956"/>
    <w:rsid w:val="006F02BA"/>
    <w:rsid w:val="006F37A7"/>
    <w:rsid w:val="006F555D"/>
    <w:rsid w:val="00714DAD"/>
    <w:rsid w:val="00717949"/>
    <w:rsid w:val="00717DB8"/>
    <w:rsid w:val="007207CE"/>
    <w:rsid w:val="00721A81"/>
    <w:rsid w:val="00727567"/>
    <w:rsid w:val="00733C96"/>
    <w:rsid w:val="00737304"/>
    <w:rsid w:val="007451CB"/>
    <w:rsid w:val="007628CB"/>
    <w:rsid w:val="007703FC"/>
    <w:rsid w:val="00770D3C"/>
    <w:rsid w:val="007962E0"/>
    <w:rsid w:val="007B0959"/>
    <w:rsid w:val="007B5D44"/>
    <w:rsid w:val="007B67F2"/>
    <w:rsid w:val="007B6DCD"/>
    <w:rsid w:val="007C696C"/>
    <w:rsid w:val="007E6F80"/>
    <w:rsid w:val="007F0107"/>
    <w:rsid w:val="007F7159"/>
    <w:rsid w:val="008069D5"/>
    <w:rsid w:val="008167F3"/>
    <w:rsid w:val="00817579"/>
    <w:rsid w:val="00831FCA"/>
    <w:rsid w:val="00840275"/>
    <w:rsid w:val="00846EEF"/>
    <w:rsid w:val="00860B6B"/>
    <w:rsid w:val="0086181F"/>
    <w:rsid w:val="008646B6"/>
    <w:rsid w:val="00870313"/>
    <w:rsid w:val="008851BC"/>
    <w:rsid w:val="008A1BAC"/>
    <w:rsid w:val="008C06BA"/>
    <w:rsid w:val="008C1D4D"/>
    <w:rsid w:val="008C45A5"/>
    <w:rsid w:val="008D4075"/>
    <w:rsid w:val="008D5D84"/>
    <w:rsid w:val="008D6885"/>
    <w:rsid w:val="008E2979"/>
    <w:rsid w:val="008E7DD8"/>
    <w:rsid w:val="00914DC3"/>
    <w:rsid w:val="00927319"/>
    <w:rsid w:val="009340DA"/>
    <w:rsid w:val="00940EBE"/>
    <w:rsid w:val="00952A7C"/>
    <w:rsid w:val="009632DC"/>
    <w:rsid w:val="00965DA1"/>
    <w:rsid w:val="00987DE3"/>
    <w:rsid w:val="00990D50"/>
    <w:rsid w:val="009A0E3E"/>
    <w:rsid w:val="009A10A3"/>
    <w:rsid w:val="009A5BD9"/>
    <w:rsid w:val="009B7E23"/>
    <w:rsid w:val="009D021A"/>
    <w:rsid w:val="009D0A33"/>
    <w:rsid w:val="009D0BC8"/>
    <w:rsid w:val="009D11FD"/>
    <w:rsid w:val="009D1D71"/>
    <w:rsid w:val="009E7473"/>
    <w:rsid w:val="00A04208"/>
    <w:rsid w:val="00A1371C"/>
    <w:rsid w:val="00A21252"/>
    <w:rsid w:val="00A21394"/>
    <w:rsid w:val="00A26B0A"/>
    <w:rsid w:val="00A34D4A"/>
    <w:rsid w:val="00A36F70"/>
    <w:rsid w:val="00A437D4"/>
    <w:rsid w:val="00A52511"/>
    <w:rsid w:val="00A65F30"/>
    <w:rsid w:val="00A71205"/>
    <w:rsid w:val="00A75B88"/>
    <w:rsid w:val="00AA37CD"/>
    <w:rsid w:val="00AA7E50"/>
    <w:rsid w:val="00AB49B5"/>
    <w:rsid w:val="00AB7DAE"/>
    <w:rsid w:val="00AD28D1"/>
    <w:rsid w:val="00AD6EC6"/>
    <w:rsid w:val="00AE1055"/>
    <w:rsid w:val="00B1107B"/>
    <w:rsid w:val="00B23F51"/>
    <w:rsid w:val="00B502B7"/>
    <w:rsid w:val="00B53D41"/>
    <w:rsid w:val="00B607A8"/>
    <w:rsid w:val="00B87C6A"/>
    <w:rsid w:val="00BA05ED"/>
    <w:rsid w:val="00BA171A"/>
    <w:rsid w:val="00BC3334"/>
    <w:rsid w:val="00BD1CBB"/>
    <w:rsid w:val="00BE15C0"/>
    <w:rsid w:val="00C15D47"/>
    <w:rsid w:val="00C1639B"/>
    <w:rsid w:val="00C30776"/>
    <w:rsid w:val="00C359DC"/>
    <w:rsid w:val="00C42E74"/>
    <w:rsid w:val="00C52703"/>
    <w:rsid w:val="00C63154"/>
    <w:rsid w:val="00C66F5E"/>
    <w:rsid w:val="00C74D5B"/>
    <w:rsid w:val="00C910BF"/>
    <w:rsid w:val="00C97EA9"/>
    <w:rsid w:val="00CA28C1"/>
    <w:rsid w:val="00CC0BC5"/>
    <w:rsid w:val="00CC0E60"/>
    <w:rsid w:val="00CC6D8D"/>
    <w:rsid w:val="00CD1296"/>
    <w:rsid w:val="00CD46F7"/>
    <w:rsid w:val="00CD69A7"/>
    <w:rsid w:val="00CE2E70"/>
    <w:rsid w:val="00CF15F7"/>
    <w:rsid w:val="00CF549B"/>
    <w:rsid w:val="00D2050A"/>
    <w:rsid w:val="00D223BA"/>
    <w:rsid w:val="00D32685"/>
    <w:rsid w:val="00D34EA0"/>
    <w:rsid w:val="00D37500"/>
    <w:rsid w:val="00D571F4"/>
    <w:rsid w:val="00D61DD2"/>
    <w:rsid w:val="00D65CE9"/>
    <w:rsid w:val="00DB58F1"/>
    <w:rsid w:val="00DD468E"/>
    <w:rsid w:val="00DE0AAC"/>
    <w:rsid w:val="00DE28A1"/>
    <w:rsid w:val="00DE4BEF"/>
    <w:rsid w:val="00DE55BC"/>
    <w:rsid w:val="00E06339"/>
    <w:rsid w:val="00E12536"/>
    <w:rsid w:val="00E43336"/>
    <w:rsid w:val="00E45582"/>
    <w:rsid w:val="00E46804"/>
    <w:rsid w:val="00E53716"/>
    <w:rsid w:val="00E538B9"/>
    <w:rsid w:val="00E70B49"/>
    <w:rsid w:val="00E75836"/>
    <w:rsid w:val="00E8513A"/>
    <w:rsid w:val="00EA2161"/>
    <w:rsid w:val="00EB1B6B"/>
    <w:rsid w:val="00EC6872"/>
    <w:rsid w:val="00ED15DA"/>
    <w:rsid w:val="00EF27F5"/>
    <w:rsid w:val="00F03F03"/>
    <w:rsid w:val="00F2109D"/>
    <w:rsid w:val="00F42AD4"/>
    <w:rsid w:val="00F70565"/>
    <w:rsid w:val="00F72C56"/>
    <w:rsid w:val="00F81746"/>
    <w:rsid w:val="00F83577"/>
    <w:rsid w:val="00F84A78"/>
    <w:rsid w:val="00F87AB1"/>
    <w:rsid w:val="00F94666"/>
    <w:rsid w:val="00FB27B2"/>
    <w:rsid w:val="00FD275D"/>
    <w:rsid w:val="00FD42A7"/>
    <w:rsid w:val="00FF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FB396"/>
  <w15:chartTrackingRefBased/>
  <w15:docId w15:val="{FCEE364F-B49A-4A16-AC26-9CC50EAB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38B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685"/>
    <w:rPr>
      <w:rFonts w:ascii="Times New Roman" w:hAnsi="Times New Roman" w:cs="Times New Roman"/>
    </w:rPr>
  </w:style>
  <w:style w:type="character" w:styleId="a4">
    <w:name w:val="Hyperlink"/>
    <w:basedOn w:val="a0"/>
    <w:uiPriority w:val="99"/>
    <w:unhideWhenUsed/>
    <w:rsid w:val="009D0A33"/>
    <w:rPr>
      <w:color w:val="0563C1" w:themeColor="hyperlink"/>
      <w:u w:val="single"/>
    </w:rPr>
  </w:style>
  <w:style w:type="character" w:customStyle="1" w:styleId="1">
    <w:name w:val="未处理的提及1"/>
    <w:basedOn w:val="a0"/>
    <w:uiPriority w:val="99"/>
    <w:semiHidden/>
    <w:unhideWhenUsed/>
    <w:rsid w:val="009D0A33"/>
    <w:rPr>
      <w:color w:val="808080"/>
      <w:shd w:val="clear" w:color="auto" w:fill="E6E6E6"/>
    </w:rPr>
  </w:style>
  <w:style w:type="character" w:styleId="a5">
    <w:name w:val="Unresolved Mention"/>
    <w:basedOn w:val="a0"/>
    <w:uiPriority w:val="99"/>
    <w:semiHidden/>
    <w:unhideWhenUsed/>
    <w:rsid w:val="006A1473"/>
    <w:rPr>
      <w:color w:val="808080"/>
      <w:shd w:val="clear" w:color="auto" w:fill="E6E6E6"/>
    </w:rPr>
  </w:style>
  <w:style w:type="paragraph" w:styleId="a6">
    <w:name w:val="header"/>
    <w:basedOn w:val="a"/>
    <w:link w:val="a7"/>
    <w:uiPriority w:val="99"/>
    <w:unhideWhenUsed/>
    <w:rsid w:val="00CC6D8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7">
    <w:name w:val="页眉 字符"/>
    <w:basedOn w:val="a0"/>
    <w:link w:val="a6"/>
    <w:uiPriority w:val="99"/>
    <w:rsid w:val="00CC6D8D"/>
    <w:rPr>
      <w:sz w:val="18"/>
      <w:szCs w:val="18"/>
    </w:rPr>
  </w:style>
  <w:style w:type="paragraph" w:styleId="a8">
    <w:name w:val="footer"/>
    <w:basedOn w:val="a"/>
    <w:link w:val="a9"/>
    <w:uiPriority w:val="99"/>
    <w:unhideWhenUsed/>
    <w:rsid w:val="00CC6D8D"/>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9">
    <w:name w:val="页脚 字符"/>
    <w:basedOn w:val="a0"/>
    <w:link w:val="a8"/>
    <w:uiPriority w:val="99"/>
    <w:rsid w:val="00CC6D8D"/>
    <w:rPr>
      <w:sz w:val="18"/>
      <w:szCs w:val="18"/>
    </w:rPr>
  </w:style>
  <w:style w:type="paragraph" w:styleId="aa">
    <w:name w:val="List Paragraph"/>
    <w:basedOn w:val="a"/>
    <w:uiPriority w:val="34"/>
    <w:qFormat/>
    <w:rsid w:val="000E48EE"/>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7268">
      <w:bodyDiv w:val="1"/>
      <w:marLeft w:val="0"/>
      <w:marRight w:val="0"/>
      <w:marTop w:val="0"/>
      <w:marBottom w:val="0"/>
      <w:divBdr>
        <w:top w:val="none" w:sz="0" w:space="0" w:color="auto"/>
        <w:left w:val="none" w:sz="0" w:space="0" w:color="auto"/>
        <w:bottom w:val="none" w:sz="0" w:space="0" w:color="auto"/>
        <w:right w:val="none" w:sz="0" w:space="0" w:color="auto"/>
      </w:divBdr>
    </w:div>
    <w:div w:id="212155664">
      <w:bodyDiv w:val="1"/>
      <w:marLeft w:val="0"/>
      <w:marRight w:val="0"/>
      <w:marTop w:val="0"/>
      <w:marBottom w:val="0"/>
      <w:divBdr>
        <w:top w:val="none" w:sz="0" w:space="0" w:color="auto"/>
        <w:left w:val="none" w:sz="0" w:space="0" w:color="auto"/>
        <w:bottom w:val="none" w:sz="0" w:space="0" w:color="auto"/>
        <w:right w:val="none" w:sz="0" w:space="0" w:color="auto"/>
      </w:divBdr>
    </w:div>
    <w:div w:id="457068205">
      <w:bodyDiv w:val="1"/>
      <w:marLeft w:val="0"/>
      <w:marRight w:val="0"/>
      <w:marTop w:val="0"/>
      <w:marBottom w:val="0"/>
      <w:divBdr>
        <w:top w:val="none" w:sz="0" w:space="0" w:color="auto"/>
        <w:left w:val="none" w:sz="0" w:space="0" w:color="auto"/>
        <w:bottom w:val="none" w:sz="0" w:space="0" w:color="auto"/>
        <w:right w:val="none" w:sz="0" w:space="0" w:color="auto"/>
      </w:divBdr>
    </w:div>
    <w:div w:id="641429885">
      <w:bodyDiv w:val="1"/>
      <w:marLeft w:val="0"/>
      <w:marRight w:val="0"/>
      <w:marTop w:val="0"/>
      <w:marBottom w:val="0"/>
      <w:divBdr>
        <w:top w:val="none" w:sz="0" w:space="0" w:color="auto"/>
        <w:left w:val="none" w:sz="0" w:space="0" w:color="auto"/>
        <w:bottom w:val="none" w:sz="0" w:space="0" w:color="auto"/>
        <w:right w:val="none" w:sz="0" w:space="0" w:color="auto"/>
      </w:divBdr>
    </w:div>
    <w:div w:id="733505270">
      <w:bodyDiv w:val="1"/>
      <w:marLeft w:val="0"/>
      <w:marRight w:val="0"/>
      <w:marTop w:val="0"/>
      <w:marBottom w:val="0"/>
      <w:divBdr>
        <w:top w:val="none" w:sz="0" w:space="0" w:color="auto"/>
        <w:left w:val="none" w:sz="0" w:space="0" w:color="auto"/>
        <w:bottom w:val="none" w:sz="0" w:space="0" w:color="auto"/>
        <w:right w:val="none" w:sz="0" w:space="0" w:color="auto"/>
      </w:divBdr>
    </w:div>
    <w:div w:id="749158035">
      <w:bodyDiv w:val="1"/>
      <w:marLeft w:val="0"/>
      <w:marRight w:val="0"/>
      <w:marTop w:val="0"/>
      <w:marBottom w:val="0"/>
      <w:divBdr>
        <w:top w:val="none" w:sz="0" w:space="0" w:color="auto"/>
        <w:left w:val="none" w:sz="0" w:space="0" w:color="auto"/>
        <w:bottom w:val="none" w:sz="0" w:space="0" w:color="auto"/>
        <w:right w:val="none" w:sz="0" w:space="0" w:color="auto"/>
      </w:divBdr>
    </w:div>
    <w:div w:id="837235171">
      <w:bodyDiv w:val="1"/>
      <w:marLeft w:val="0"/>
      <w:marRight w:val="0"/>
      <w:marTop w:val="0"/>
      <w:marBottom w:val="0"/>
      <w:divBdr>
        <w:top w:val="none" w:sz="0" w:space="0" w:color="auto"/>
        <w:left w:val="none" w:sz="0" w:space="0" w:color="auto"/>
        <w:bottom w:val="none" w:sz="0" w:space="0" w:color="auto"/>
        <w:right w:val="none" w:sz="0" w:space="0" w:color="auto"/>
      </w:divBdr>
    </w:div>
    <w:div w:id="1693916183">
      <w:bodyDiv w:val="1"/>
      <w:marLeft w:val="0"/>
      <w:marRight w:val="0"/>
      <w:marTop w:val="0"/>
      <w:marBottom w:val="0"/>
      <w:divBdr>
        <w:top w:val="none" w:sz="0" w:space="0" w:color="auto"/>
        <w:left w:val="none" w:sz="0" w:space="0" w:color="auto"/>
        <w:bottom w:val="none" w:sz="0" w:space="0" w:color="auto"/>
        <w:right w:val="none" w:sz="0" w:space="0" w:color="auto"/>
      </w:divBdr>
    </w:div>
    <w:div w:id="1702438329">
      <w:bodyDiv w:val="1"/>
      <w:marLeft w:val="0"/>
      <w:marRight w:val="0"/>
      <w:marTop w:val="0"/>
      <w:marBottom w:val="0"/>
      <w:divBdr>
        <w:top w:val="none" w:sz="0" w:space="0" w:color="auto"/>
        <w:left w:val="none" w:sz="0" w:space="0" w:color="auto"/>
        <w:bottom w:val="none" w:sz="0" w:space="0" w:color="auto"/>
        <w:right w:val="none" w:sz="0" w:space="0" w:color="auto"/>
      </w:divBdr>
    </w:div>
    <w:div w:id="1786388227">
      <w:bodyDiv w:val="1"/>
      <w:marLeft w:val="0"/>
      <w:marRight w:val="0"/>
      <w:marTop w:val="0"/>
      <w:marBottom w:val="0"/>
      <w:divBdr>
        <w:top w:val="none" w:sz="0" w:space="0" w:color="auto"/>
        <w:left w:val="none" w:sz="0" w:space="0" w:color="auto"/>
        <w:bottom w:val="none" w:sz="0" w:space="0" w:color="auto"/>
        <w:right w:val="none" w:sz="0" w:space="0" w:color="auto"/>
      </w:divBdr>
    </w:div>
    <w:div w:id="1793674519">
      <w:bodyDiv w:val="1"/>
      <w:marLeft w:val="0"/>
      <w:marRight w:val="0"/>
      <w:marTop w:val="0"/>
      <w:marBottom w:val="0"/>
      <w:divBdr>
        <w:top w:val="none" w:sz="0" w:space="0" w:color="auto"/>
        <w:left w:val="none" w:sz="0" w:space="0" w:color="auto"/>
        <w:bottom w:val="none" w:sz="0" w:space="0" w:color="auto"/>
        <w:right w:val="none" w:sz="0" w:space="0" w:color="auto"/>
      </w:divBdr>
    </w:div>
    <w:div w:id="1823307574">
      <w:bodyDiv w:val="1"/>
      <w:marLeft w:val="0"/>
      <w:marRight w:val="0"/>
      <w:marTop w:val="0"/>
      <w:marBottom w:val="0"/>
      <w:divBdr>
        <w:top w:val="none" w:sz="0" w:space="0" w:color="auto"/>
        <w:left w:val="none" w:sz="0" w:space="0" w:color="auto"/>
        <w:bottom w:val="none" w:sz="0" w:space="0" w:color="auto"/>
        <w:right w:val="none" w:sz="0" w:space="0" w:color="auto"/>
      </w:divBdr>
    </w:div>
    <w:div w:id="1834947902">
      <w:bodyDiv w:val="1"/>
      <w:marLeft w:val="0"/>
      <w:marRight w:val="0"/>
      <w:marTop w:val="0"/>
      <w:marBottom w:val="0"/>
      <w:divBdr>
        <w:top w:val="none" w:sz="0" w:space="0" w:color="auto"/>
        <w:left w:val="none" w:sz="0" w:space="0" w:color="auto"/>
        <w:bottom w:val="none" w:sz="0" w:space="0" w:color="auto"/>
        <w:right w:val="none" w:sz="0" w:space="0" w:color="auto"/>
      </w:divBdr>
    </w:div>
    <w:div w:id="20887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cc</dc:creator>
  <cp:keywords/>
  <dc:description/>
  <cp:lastModifiedBy>Jzhao</cp:lastModifiedBy>
  <cp:revision>52</cp:revision>
  <dcterms:created xsi:type="dcterms:W3CDTF">2021-08-01T07:30:00Z</dcterms:created>
  <dcterms:modified xsi:type="dcterms:W3CDTF">2022-09-09T08:36:00Z</dcterms:modified>
</cp:coreProperties>
</file>