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B3" w:rsidRPr="00C85B82" w:rsidRDefault="00D347B3" w:rsidP="00D347B3">
      <w:pPr>
        <w:pStyle w:val="a3"/>
        <w:spacing w:before="0" w:beforeAutospacing="0" w:after="0" w:afterAutospacing="0" w:line="400" w:lineRule="exact"/>
        <w:jc w:val="center"/>
        <w:rPr>
          <w:rFonts w:cstheme="minorBidi"/>
          <w:b/>
          <w:color w:val="000000" w:themeColor="text1"/>
          <w:kern w:val="24"/>
          <w:sz w:val="28"/>
          <w:szCs w:val="28"/>
        </w:rPr>
      </w:pPr>
      <w:bookmarkStart w:id="0" w:name="_Hlk34669959"/>
      <w:bookmarkEnd w:id="0"/>
      <w:r w:rsidRPr="00C85B82">
        <w:rPr>
          <w:rFonts w:cstheme="minorBidi" w:hint="eastAsia"/>
          <w:b/>
          <w:color w:val="000000" w:themeColor="text1"/>
          <w:kern w:val="24"/>
          <w:sz w:val="28"/>
          <w:szCs w:val="28"/>
        </w:rPr>
        <w:t>蛋白质制备与鉴定平</w:t>
      </w:r>
      <w:r w:rsidRPr="00C85B82">
        <w:rPr>
          <w:rFonts w:cstheme="minorBidi" w:hint="eastAsia"/>
          <w:b/>
          <w:kern w:val="24"/>
          <w:sz w:val="28"/>
          <w:szCs w:val="28"/>
        </w:rPr>
        <w:t>台AUC分析超离技术原理及应用介绍</w:t>
      </w:r>
      <w:r w:rsidRPr="00C85B82">
        <w:rPr>
          <w:rFonts w:cstheme="minorBidi" w:hint="eastAsia"/>
          <w:b/>
          <w:color w:val="000000" w:themeColor="text1"/>
          <w:kern w:val="24"/>
          <w:sz w:val="28"/>
          <w:szCs w:val="28"/>
        </w:rPr>
        <w:t>线上讲座通知</w:t>
      </w:r>
    </w:p>
    <w:p w:rsidR="003B4312" w:rsidRDefault="003B4312" w:rsidP="00D347B3">
      <w:pPr>
        <w:ind w:right="-58" w:firstLineChars="200" w:firstLine="480"/>
      </w:pPr>
    </w:p>
    <w:p w:rsidR="00FB2CBE" w:rsidRDefault="00FB2CBE" w:rsidP="00DA0A5A">
      <w:pPr>
        <w:ind w:firstLineChars="200" w:firstLine="480"/>
      </w:pPr>
      <w:r w:rsidRPr="003A65F7">
        <w:rPr>
          <w:rFonts w:hint="eastAsia"/>
        </w:rPr>
        <w:t>美国</w:t>
      </w:r>
      <w:r w:rsidRPr="0038754D">
        <w:rPr>
          <w:rFonts w:hint="eastAsia"/>
        </w:rPr>
        <w:t>贝克曼库尔特公司分析型超速离心机（ProteomeLab XL-I）基于热力学及流体动力学的原理，无需</w:t>
      </w:r>
      <w:r w:rsidR="00EE17ED" w:rsidRPr="0038754D">
        <w:rPr>
          <w:rFonts w:hint="eastAsia"/>
        </w:rPr>
        <w:t>标记或标</w:t>
      </w:r>
      <w:r w:rsidRPr="0038754D">
        <w:rPr>
          <w:rFonts w:hint="eastAsia"/>
        </w:rPr>
        <w:t>准品</w:t>
      </w:r>
      <w:r w:rsidR="00EE17ED" w:rsidRPr="0038754D">
        <w:rPr>
          <w:rFonts w:hint="eastAsia"/>
        </w:rPr>
        <w:t>，通过</w:t>
      </w:r>
      <w:r w:rsidRPr="0038754D">
        <w:rPr>
          <w:rFonts w:hint="eastAsia"/>
        </w:rPr>
        <w:t>检测</w:t>
      </w:r>
      <w:r w:rsidR="00EE17ED" w:rsidRPr="0038754D">
        <w:rPr>
          <w:rFonts w:hint="eastAsia"/>
        </w:rPr>
        <w:t>溶液</w:t>
      </w:r>
      <w:r w:rsidRPr="0038754D">
        <w:rPr>
          <w:rFonts w:hint="eastAsia"/>
        </w:rPr>
        <w:t>样品分子量</w:t>
      </w:r>
      <w:r w:rsidR="00EE17ED" w:rsidRPr="0038754D">
        <w:rPr>
          <w:rFonts w:hint="eastAsia"/>
        </w:rPr>
        <w:t>大小</w:t>
      </w:r>
      <w:r w:rsidR="0038754D" w:rsidRPr="0038754D">
        <w:rPr>
          <w:rFonts w:hint="eastAsia"/>
        </w:rPr>
        <w:t>的</w:t>
      </w:r>
      <w:r w:rsidR="00EE17ED" w:rsidRPr="0038754D">
        <w:rPr>
          <w:rFonts w:hint="eastAsia"/>
        </w:rPr>
        <w:t>变化，</w:t>
      </w:r>
      <w:r w:rsidRPr="0038754D">
        <w:rPr>
          <w:rFonts w:hint="eastAsia"/>
        </w:rPr>
        <w:t>应用于样品的</w:t>
      </w:r>
      <w:r w:rsidR="00EE17ED" w:rsidRPr="0038754D">
        <w:rPr>
          <w:rFonts w:hint="eastAsia"/>
        </w:rPr>
        <w:t>均一性</w:t>
      </w:r>
      <w:r w:rsidRPr="0038754D">
        <w:rPr>
          <w:rFonts w:hint="eastAsia"/>
        </w:rPr>
        <w:t>、化学计量学、</w:t>
      </w:r>
      <w:r w:rsidR="0038754D" w:rsidRPr="0038754D">
        <w:rPr>
          <w:rFonts w:hint="eastAsia"/>
        </w:rPr>
        <w:t>相互作用</w:t>
      </w:r>
      <w:r w:rsidRPr="0038754D">
        <w:rPr>
          <w:rFonts w:hint="eastAsia"/>
        </w:rPr>
        <w:t>等方面的研究。</w:t>
      </w:r>
    </w:p>
    <w:p w:rsidR="00D347B3" w:rsidRPr="006D3978" w:rsidRDefault="00D347B3" w:rsidP="00D347B3">
      <w:pPr>
        <w:spacing w:line="240" w:lineRule="atLeast"/>
        <w:ind w:right="-58"/>
        <w:rPr>
          <w:rFonts w:asciiTheme="minorEastAsia" w:hAnsiTheme="minorEastAsia"/>
          <w:bCs/>
          <w:kern w:val="24"/>
        </w:rPr>
      </w:pPr>
      <w:r w:rsidRPr="003A65F7">
        <w:rPr>
          <w:rFonts w:asciiTheme="minorEastAsia" w:hAnsiTheme="minorEastAsia" w:hint="eastAsia"/>
          <w:b/>
          <w:kern w:val="24"/>
        </w:rPr>
        <w:t>培训时间：</w:t>
      </w:r>
      <w:r w:rsidRPr="006D3978">
        <w:rPr>
          <w:rFonts w:asciiTheme="minorEastAsia" w:hAnsiTheme="minorEastAsia" w:hint="eastAsia"/>
          <w:bCs/>
          <w:kern w:val="24"/>
        </w:rPr>
        <w:t>2020</w:t>
      </w:r>
      <w:r w:rsidRPr="006D3978">
        <w:rPr>
          <w:rFonts w:asciiTheme="minorEastAsia" w:hAnsiTheme="minorEastAsia" w:hint="eastAsia"/>
          <w:bCs/>
          <w:kern w:val="24"/>
        </w:rPr>
        <w:t>年</w:t>
      </w:r>
      <w:r w:rsidR="00FB2CBE">
        <w:rPr>
          <w:rFonts w:asciiTheme="minorEastAsia" w:hAnsiTheme="minorEastAsia"/>
          <w:bCs/>
          <w:kern w:val="24"/>
        </w:rPr>
        <w:t>4</w:t>
      </w:r>
      <w:r w:rsidRPr="006D3978">
        <w:rPr>
          <w:rFonts w:asciiTheme="minorEastAsia" w:hAnsiTheme="minorEastAsia" w:hint="eastAsia"/>
          <w:bCs/>
          <w:kern w:val="24"/>
        </w:rPr>
        <w:t>月</w:t>
      </w:r>
      <w:r w:rsidRPr="006D3978">
        <w:rPr>
          <w:rFonts w:asciiTheme="minorEastAsia" w:hAnsiTheme="minorEastAsia" w:hint="eastAsia"/>
          <w:bCs/>
          <w:kern w:val="24"/>
        </w:rPr>
        <w:t>8</w:t>
      </w:r>
      <w:r w:rsidRPr="006D3978">
        <w:rPr>
          <w:rFonts w:asciiTheme="minorEastAsia" w:hAnsiTheme="minorEastAsia" w:hint="eastAsia"/>
          <w:bCs/>
          <w:kern w:val="24"/>
        </w:rPr>
        <w:t>日（周三）</w:t>
      </w:r>
      <w:r w:rsidRPr="006D3978">
        <w:rPr>
          <w:rFonts w:asciiTheme="minorEastAsia" w:hAnsiTheme="minorEastAsia" w:hint="eastAsia"/>
          <w:bCs/>
          <w:kern w:val="24"/>
        </w:rPr>
        <w:t>1</w:t>
      </w:r>
      <w:r w:rsidR="00FB2CBE">
        <w:rPr>
          <w:rFonts w:asciiTheme="minorEastAsia" w:hAnsiTheme="minorEastAsia"/>
          <w:bCs/>
          <w:kern w:val="24"/>
        </w:rPr>
        <w:t>0</w:t>
      </w:r>
      <w:r w:rsidR="003B4312">
        <w:rPr>
          <w:rFonts w:asciiTheme="minorEastAsia" w:hAnsiTheme="minorEastAsia" w:hint="eastAsia"/>
          <w:bCs/>
          <w:kern w:val="24"/>
        </w:rPr>
        <w:t>:</w:t>
      </w:r>
      <w:r w:rsidR="003B4312">
        <w:rPr>
          <w:rFonts w:asciiTheme="minorEastAsia" w:hAnsiTheme="minorEastAsia"/>
          <w:bCs/>
          <w:kern w:val="24"/>
        </w:rPr>
        <w:t xml:space="preserve"> </w:t>
      </w:r>
      <w:r w:rsidR="0038754D">
        <w:rPr>
          <w:rFonts w:asciiTheme="minorEastAsia" w:hAnsiTheme="minorEastAsia"/>
          <w:bCs/>
          <w:kern w:val="24"/>
        </w:rPr>
        <w:t>0</w:t>
      </w:r>
      <w:r w:rsidRPr="006D3978">
        <w:rPr>
          <w:rFonts w:asciiTheme="minorEastAsia" w:hAnsiTheme="minorEastAsia" w:hint="eastAsia"/>
          <w:bCs/>
          <w:kern w:val="24"/>
        </w:rPr>
        <w:t>0-</w:t>
      </w:r>
      <w:r w:rsidR="00FB2CBE">
        <w:rPr>
          <w:rFonts w:asciiTheme="minorEastAsia" w:hAnsiTheme="minorEastAsia"/>
          <w:bCs/>
          <w:kern w:val="24"/>
        </w:rPr>
        <w:t>12</w:t>
      </w:r>
      <w:r w:rsidR="003B4312">
        <w:rPr>
          <w:rFonts w:asciiTheme="minorEastAsia" w:hAnsiTheme="minorEastAsia" w:hint="eastAsia"/>
          <w:bCs/>
          <w:kern w:val="24"/>
        </w:rPr>
        <w:t>:</w:t>
      </w:r>
      <w:r w:rsidR="003B4312">
        <w:rPr>
          <w:rFonts w:asciiTheme="minorEastAsia" w:hAnsiTheme="minorEastAsia"/>
          <w:bCs/>
          <w:kern w:val="24"/>
        </w:rPr>
        <w:t xml:space="preserve"> </w:t>
      </w:r>
      <w:r w:rsidR="00FB2CBE">
        <w:rPr>
          <w:rFonts w:asciiTheme="minorEastAsia" w:hAnsiTheme="minorEastAsia"/>
          <w:bCs/>
          <w:kern w:val="24"/>
        </w:rPr>
        <w:t>00</w:t>
      </w:r>
    </w:p>
    <w:p w:rsidR="0038754D" w:rsidRDefault="00D347B3" w:rsidP="00D347B3">
      <w:pPr>
        <w:spacing w:line="240" w:lineRule="atLeast"/>
        <w:ind w:right="-58"/>
        <w:rPr>
          <w:rFonts w:asciiTheme="minorEastAsia" w:hAnsiTheme="minorEastAsia"/>
          <w:bCs/>
          <w:kern w:val="24"/>
        </w:rPr>
      </w:pPr>
      <w:r w:rsidRPr="006D3978">
        <w:rPr>
          <w:rFonts w:asciiTheme="minorEastAsia" w:hAnsiTheme="minorEastAsia" w:hint="eastAsia"/>
          <w:b/>
          <w:kern w:val="24"/>
        </w:rPr>
        <w:t>培训内容：</w:t>
      </w:r>
      <w:r w:rsidR="003A65F7" w:rsidRPr="003E73F0">
        <w:rPr>
          <w:rFonts w:asciiTheme="minorEastAsia" w:hAnsiTheme="minorEastAsia" w:hint="eastAsia"/>
          <w:kern w:val="24"/>
        </w:rPr>
        <w:t>A</w:t>
      </w:r>
      <w:r w:rsidR="003A65F7" w:rsidRPr="003E73F0">
        <w:rPr>
          <w:rFonts w:asciiTheme="minorEastAsia" w:hAnsiTheme="minorEastAsia"/>
          <w:kern w:val="24"/>
        </w:rPr>
        <w:t>UC</w:t>
      </w:r>
      <w:r w:rsidR="0038754D" w:rsidRPr="0038754D">
        <w:rPr>
          <w:rFonts w:asciiTheme="minorEastAsia" w:hAnsiTheme="minorEastAsia" w:hint="eastAsia"/>
          <w:bCs/>
          <w:kern w:val="24"/>
        </w:rPr>
        <w:t>技术原理及应用</w:t>
      </w:r>
    </w:p>
    <w:p w:rsidR="00D347B3" w:rsidRPr="006D3978" w:rsidRDefault="00D347B3" w:rsidP="00D347B3">
      <w:pPr>
        <w:spacing w:line="240" w:lineRule="atLeast"/>
        <w:ind w:right="-58"/>
        <w:rPr>
          <w:rFonts w:asciiTheme="minorEastAsia" w:hAnsiTheme="minorEastAsia"/>
          <w:bCs/>
          <w:kern w:val="24"/>
        </w:rPr>
      </w:pPr>
      <w:r w:rsidRPr="006D3978">
        <w:rPr>
          <w:rFonts w:asciiTheme="minorEastAsia" w:hAnsiTheme="minorEastAsia" w:hint="eastAsia"/>
          <w:b/>
          <w:kern w:val="24"/>
        </w:rPr>
        <w:t>培训方式：</w:t>
      </w:r>
      <w:r w:rsidRPr="006D3978">
        <w:rPr>
          <w:rFonts w:asciiTheme="minorEastAsia" w:hAnsiTheme="minorEastAsia" w:hint="eastAsia"/>
          <w:bCs/>
          <w:kern w:val="24"/>
        </w:rPr>
        <w:t xml:space="preserve"> </w:t>
      </w:r>
      <w:r w:rsidRPr="006D3978">
        <w:rPr>
          <w:rFonts w:asciiTheme="minorEastAsia" w:hAnsiTheme="minorEastAsia" w:hint="eastAsia"/>
          <w:bCs/>
          <w:kern w:val="24"/>
        </w:rPr>
        <w:t>线上培训</w:t>
      </w:r>
      <w:r w:rsidRPr="006D3978">
        <w:rPr>
          <w:rFonts w:asciiTheme="minorEastAsia" w:hAnsiTheme="minorEastAsia" w:hint="eastAsia"/>
          <w:bCs/>
          <w:kern w:val="24"/>
        </w:rPr>
        <w:t>-</w:t>
      </w:r>
      <w:r w:rsidRPr="006D3978">
        <w:rPr>
          <w:rFonts w:asciiTheme="minorEastAsia" w:hAnsiTheme="minorEastAsia" w:hint="eastAsia"/>
          <w:bCs/>
          <w:kern w:val="24"/>
        </w:rPr>
        <w:t>腾讯会议</w:t>
      </w:r>
      <w:r w:rsidRPr="003A65F7">
        <w:rPr>
          <w:rFonts w:asciiTheme="minorEastAsia" w:hAnsiTheme="minorEastAsia" w:hint="eastAsia"/>
          <w:bCs/>
          <w:kern w:val="24"/>
        </w:rPr>
        <w:t>，</w:t>
      </w:r>
      <w:r w:rsidRPr="003A65F7">
        <w:rPr>
          <w:rFonts w:asciiTheme="minorEastAsia" w:hAnsiTheme="minorEastAsia"/>
          <w:bCs/>
          <w:kern w:val="24"/>
        </w:rPr>
        <w:t>4</w:t>
      </w:r>
      <w:r w:rsidRPr="003A65F7">
        <w:rPr>
          <w:rFonts w:asciiTheme="minorEastAsia" w:hAnsiTheme="minorEastAsia" w:hint="eastAsia"/>
          <w:bCs/>
          <w:kern w:val="24"/>
        </w:rPr>
        <w:t>月</w:t>
      </w:r>
      <w:r w:rsidRPr="003A65F7">
        <w:rPr>
          <w:rFonts w:asciiTheme="minorEastAsia" w:hAnsiTheme="minorEastAsia" w:hint="eastAsia"/>
          <w:bCs/>
          <w:kern w:val="24"/>
        </w:rPr>
        <w:t>7</w:t>
      </w:r>
      <w:r w:rsidRPr="003A65F7">
        <w:rPr>
          <w:rFonts w:asciiTheme="minorEastAsia" w:hAnsiTheme="minorEastAsia" w:hint="eastAsia"/>
          <w:bCs/>
          <w:kern w:val="24"/>
        </w:rPr>
        <w:t>日通</w:t>
      </w:r>
      <w:r w:rsidRPr="006D3978">
        <w:rPr>
          <w:rFonts w:asciiTheme="minorEastAsia" w:hAnsiTheme="minorEastAsia" w:hint="eastAsia"/>
          <w:bCs/>
          <w:kern w:val="24"/>
        </w:rPr>
        <w:t>过邮件发送会议链接</w:t>
      </w:r>
    </w:p>
    <w:p w:rsidR="00D347B3" w:rsidRPr="006D3978" w:rsidRDefault="00D347B3" w:rsidP="003B4312">
      <w:pPr>
        <w:spacing w:line="240" w:lineRule="atLeast"/>
        <w:ind w:left="1325" w:right="-58" w:hangingChars="550" w:hanging="1325"/>
      </w:pPr>
      <w:r w:rsidRPr="006D3978">
        <w:rPr>
          <w:rFonts w:asciiTheme="minorEastAsia" w:hAnsiTheme="minorEastAsia" w:hint="eastAsia"/>
          <w:b/>
          <w:kern w:val="24"/>
        </w:rPr>
        <w:t>联系方式：</w:t>
      </w:r>
      <w:r w:rsidRPr="003B4312">
        <w:rPr>
          <w:rFonts w:asciiTheme="minorEastAsia" w:hAnsiTheme="minorEastAsia"/>
          <w:kern w:val="24"/>
        </w:rPr>
        <w:t xml:space="preserve"> </w:t>
      </w:r>
      <w:hyperlink r:id="rId6" w:history="1">
        <w:r w:rsidR="003A65F7" w:rsidRPr="003B4312">
          <w:rPr>
            <w:rStyle w:val="a4"/>
            <w:rFonts w:asciiTheme="minorEastAsia" w:hAnsiTheme="minorEastAsia" w:hint="eastAsia"/>
            <w:color w:val="auto"/>
            <w:kern w:val="24"/>
            <w:u w:val="none"/>
          </w:rPr>
          <w:t>zcy</w:t>
        </w:r>
        <w:r w:rsidR="003A65F7" w:rsidRPr="003B4312">
          <w:rPr>
            <w:rStyle w:val="a4"/>
            <w:rFonts w:asciiTheme="minorEastAsia" w:hAnsiTheme="minorEastAsia"/>
            <w:color w:val="auto"/>
            <w:kern w:val="24"/>
            <w:u w:val="none"/>
          </w:rPr>
          <w:t>2015</w:t>
        </w:r>
        <w:r w:rsidR="003A65F7" w:rsidRPr="003B4312">
          <w:rPr>
            <w:rStyle w:val="a4"/>
            <w:rFonts w:hint="eastAsia"/>
            <w:color w:val="auto"/>
            <w:u w:val="none"/>
          </w:rPr>
          <w:t>@mail.tsinghua.edu.cn</w:t>
        </w:r>
      </w:hyperlink>
      <w:r w:rsidR="003A65F7">
        <w:t xml:space="preserve"> </w:t>
      </w:r>
      <w:r w:rsidR="003A65F7">
        <w:rPr>
          <w:rFonts w:hint="eastAsia"/>
        </w:rPr>
        <w:t xml:space="preserve">周老师 </w:t>
      </w:r>
      <w:hyperlink r:id="rId7" w:history="1">
        <w:r w:rsidR="003A65F7" w:rsidRPr="003B4312">
          <w:rPr>
            <w:rStyle w:val="a4"/>
            <w:color w:val="auto"/>
            <w:u w:val="none"/>
          </w:rPr>
          <w:t>changqing@tsinghua.edu.cn</w:t>
        </w:r>
      </w:hyperlink>
      <w:r w:rsidR="003A65F7">
        <w:t xml:space="preserve"> </w:t>
      </w:r>
      <w:r w:rsidR="003A65F7">
        <w:rPr>
          <w:rFonts w:hint="eastAsia"/>
        </w:rPr>
        <w:t>常老师</w:t>
      </w:r>
    </w:p>
    <w:p w:rsidR="003B4312" w:rsidRDefault="00D347B3" w:rsidP="00D347B3">
      <w:pPr>
        <w:pStyle w:val="a3"/>
        <w:spacing w:before="0" w:beforeAutospacing="0" w:after="0" w:afterAutospacing="0" w:line="560" w:lineRule="exact"/>
        <w:ind w:right="-58"/>
        <w:rPr>
          <w:rFonts w:asciiTheme="minorEastAsia" w:eastAsiaTheme="minorEastAsia" w:hAnsiTheme="minorEastAsia" w:cstheme="minorBidi"/>
          <w:b/>
          <w:kern w:val="24"/>
        </w:rPr>
      </w:pPr>
      <w:r w:rsidRPr="006D3978">
        <w:rPr>
          <w:rFonts w:asciiTheme="minorEastAsia" w:eastAsiaTheme="minorEastAsia" w:hAnsiTheme="minorEastAsia" w:cstheme="minorBidi" w:hint="eastAsia"/>
          <w:b/>
          <w:kern w:val="24"/>
        </w:rPr>
        <w:t>报名方式：</w:t>
      </w:r>
    </w:p>
    <w:p w:rsidR="003B4312" w:rsidRDefault="00E80FB8" w:rsidP="00D347B3">
      <w:pPr>
        <w:pStyle w:val="a3"/>
        <w:spacing w:before="0" w:beforeAutospacing="0" w:after="0" w:afterAutospacing="0" w:line="560" w:lineRule="exact"/>
        <w:ind w:right="-58"/>
        <w:rPr>
          <w:rFonts w:asciiTheme="minorEastAsia" w:eastAsiaTheme="minorEastAsia" w:hAnsiTheme="minorEastAsia" w:cstheme="minorBidi"/>
          <w:kern w:val="24"/>
        </w:rPr>
      </w:pPr>
      <w:r>
        <w:rPr>
          <w:rFonts w:asciiTheme="minorEastAsia" w:eastAsiaTheme="minorEastAsia" w:hAnsiTheme="minorEastAsia" w:cstheme="minorBidi" w:hint="eastAsia"/>
          <w:kern w:val="24"/>
        </w:rPr>
        <w:t>点击</w:t>
      </w:r>
      <w:bookmarkStart w:id="1" w:name="_GoBack"/>
      <w:bookmarkEnd w:id="1"/>
      <w:r w:rsidR="00D347B3" w:rsidRPr="006D3978">
        <w:rPr>
          <w:rFonts w:asciiTheme="minorEastAsia" w:eastAsiaTheme="minorEastAsia" w:hAnsiTheme="minorEastAsia" w:cstheme="minorBidi" w:hint="eastAsia"/>
          <w:kern w:val="24"/>
        </w:rPr>
        <w:t>链接</w:t>
      </w:r>
      <w:r w:rsidR="00700514">
        <w:rPr>
          <w:rFonts w:asciiTheme="minorEastAsia" w:eastAsiaTheme="minorEastAsia" w:hAnsiTheme="minorEastAsia" w:cstheme="minorBidi" w:hint="eastAsia"/>
          <w:kern w:val="24"/>
        </w:rPr>
        <w:t>:</w:t>
      </w:r>
      <w:r w:rsidR="00700514">
        <w:rPr>
          <w:rFonts w:asciiTheme="minorEastAsia" w:eastAsiaTheme="minorEastAsia" w:hAnsiTheme="minorEastAsia" w:cstheme="minorBidi"/>
          <w:kern w:val="24"/>
        </w:rPr>
        <w:t xml:space="preserve"> </w:t>
      </w:r>
      <w:r w:rsidR="00700514" w:rsidRPr="00700514">
        <w:rPr>
          <w:rFonts w:asciiTheme="minorEastAsia" w:eastAsiaTheme="minorEastAsia" w:hAnsiTheme="minorEastAsia" w:cstheme="minorBidi"/>
          <w:kern w:val="24"/>
        </w:rPr>
        <w:t>http://proteinreasearch-e212.mikecrm.com/B7n8yze</w:t>
      </w:r>
    </w:p>
    <w:p w:rsidR="00D347B3" w:rsidRDefault="00D347B3" w:rsidP="00D347B3">
      <w:pPr>
        <w:pStyle w:val="a3"/>
        <w:spacing w:before="0" w:beforeAutospacing="0" w:after="0" w:afterAutospacing="0" w:line="560" w:lineRule="exact"/>
        <w:ind w:right="-58"/>
        <w:rPr>
          <w:rFonts w:asciiTheme="minorEastAsia" w:eastAsiaTheme="minorEastAsia" w:hAnsiTheme="minorEastAsia" w:cstheme="minorBidi"/>
          <w:kern w:val="24"/>
        </w:rPr>
      </w:pPr>
      <w:r w:rsidRPr="006D3978">
        <w:rPr>
          <w:rFonts w:asciiTheme="minorEastAsia" w:eastAsiaTheme="minorEastAsia" w:hAnsiTheme="minorEastAsia" w:cstheme="minorBidi" w:hint="eastAsia"/>
          <w:kern w:val="24"/>
        </w:rPr>
        <w:t>或扫描二维码</w:t>
      </w:r>
    </w:p>
    <w:p w:rsidR="00700514" w:rsidRDefault="00700514" w:rsidP="00D347B3">
      <w:pPr>
        <w:pStyle w:val="a3"/>
        <w:spacing w:before="0" w:beforeAutospacing="0" w:after="0" w:afterAutospacing="0" w:line="560" w:lineRule="exact"/>
        <w:ind w:right="-58"/>
        <w:rPr>
          <w:rFonts w:asciiTheme="minorEastAsia" w:eastAsiaTheme="minorEastAsia" w:hAnsiTheme="minorEastAsia" w:cstheme="minorBidi"/>
          <w:kern w:val="24"/>
        </w:rPr>
      </w:pPr>
      <w:r>
        <w:rPr>
          <w:rFonts w:ascii="Roboto" w:hAnsi="Roboto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2107041</wp:posOffset>
            </wp:positionH>
            <wp:positionV relativeFrom="paragraph">
              <wp:posOffset>31750</wp:posOffset>
            </wp:positionV>
            <wp:extent cx="626110" cy="626110"/>
            <wp:effectExtent l="0" t="0" r="2540" b="2540"/>
            <wp:wrapTight wrapText="bothSides">
              <wp:wrapPolygon edited="0">
                <wp:start x="0" y="0"/>
                <wp:lineTo x="0" y="21030"/>
                <wp:lineTo x="21030" y="21030"/>
                <wp:lineTo x="21030" y="0"/>
                <wp:lineTo x="0" y="0"/>
              </wp:wrapPolygon>
            </wp:wrapTight>
            <wp:docPr id="1" name="图片 1" descr="https://www.mikecrm.com/ugc_4_a/pub/0y/0y2xpd0i00ebyczvoxjt6ykfa1tns8my/form/qr/B7n8yze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0y/0y2xpd0i00ebyczvoxjt6ykfa1tns8my/form/qr/B7n8yze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514" w:rsidRPr="006D3978" w:rsidRDefault="00700514" w:rsidP="00D347B3">
      <w:pPr>
        <w:pStyle w:val="a3"/>
        <w:spacing w:before="0" w:beforeAutospacing="0" w:after="0" w:afterAutospacing="0" w:line="560" w:lineRule="exact"/>
        <w:ind w:right="-58"/>
        <w:rPr>
          <w:rFonts w:asciiTheme="minorEastAsia" w:eastAsiaTheme="minorEastAsia" w:hAnsiTheme="minorEastAsia" w:cstheme="minorBidi"/>
          <w:kern w:val="24"/>
        </w:rPr>
      </w:pPr>
    </w:p>
    <w:p w:rsidR="00D347B3" w:rsidRPr="006D3978" w:rsidRDefault="003B4312" w:rsidP="00D347B3">
      <w:pPr>
        <w:spacing w:beforeLines="100" w:before="423" w:line="360" w:lineRule="exact"/>
        <w:ind w:right="-58"/>
        <w:rPr>
          <w:rFonts w:asciiTheme="minorEastAsia" w:hAnsiTheme="minorEastAsia"/>
          <w:kern w:val="24"/>
        </w:rPr>
      </w:pPr>
      <w:r>
        <w:rPr>
          <w:rFonts w:asciiTheme="minorEastAsia" w:hAnsiTheme="minorEastAsia" w:hint="eastAsia"/>
          <w:kern w:val="24"/>
        </w:rPr>
        <w:t>注：</w:t>
      </w:r>
      <w:r w:rsidR="003A65F7">
        <w:rPr>
          <w:rFonts w:asciiTheme="minorEastAsia" w:hAnsiTheme="minorEastAsia" w:hint="eastAsia"/>
          <w:kern w:val="24"/>
        </w:rPr>
        <w:t>报名截止</w:t>
      </w:r>
      <w:r w:rsidR="003A65F7">
        <w:rPr>
          <w:rFonts w:asciiTheme="minorEastAsia" w:hAnsiTheme="minorEastAsia" w:hint="eastAsia"/>
          <w:kern w:val="24"/>
        </w:rPr>
        <w:t>4</w:t>
      </w:r>
      <w:r w:rsidR="003A65F7">
        <w:rPr>
          <w:rFonts w:asciiTheme="minorEastAsia" w:hAnsiTheme="minorEastAsia" w:hint="eastAsia"/>
          <w:kern w:val="24"/>
        </w:rPr>
        <w:t>月</w:t>
      </w:r>
      <w:r w:rsidR="003A65F7">
        <w:rPr>
          <w:rFonts w:asciiTheme="minorEastAsia" w:hAnsiTheme="minorEastAsia" w:hint="eastAsia"/>
          <w:kern w:val="24"/>
        </w:rPr>
        <w:t>7</w:t>
      </w:r>
      <w:r w:rsidR="003A65F7">
        <w:rPr>
          <w:rFonts w:asciiTheme="minorEastAsia" w:hAnsiTheme="minorEastAsia" w:hint="eastAsia"/>
          <w:kern w:val="24"/>
        </w:rPr>
        <w:t>日</w:t>
      </w:r>
      <w:r w:rsidR="003A65F7">
        <w:rPr>
          <w:rFonts w:asciiTheme="minorEastAsia" w:hAnsiTheme="minorEastAsia" w:hint="eastAsia"/>
          <w:kern w:val="24"/>
        </w:rPr>
        <w:t>12</w:t>
      </w:r>
      <w:r>
        <w:rPr>
          <w:rFonts w:asciiTheme="minorEastAsia" w:hAnsiTheme="minorEastAsia" w:hint="eastAsia"/>
          <w:bCs/>
          <w:kern w:val="24"/>
        </w:rPr>
        <w:t>:</w:t>
      </w:r>
      <w:r>
        <w:rPr>
          <w:rFonts w:asciiTheme="minorEastAsia" w:hAnsiTheme="minorEastAsia"/>
          <w:bCs/>
          <w:kern w:val="24"/>
        </w:rPr>
        <w:t xml:space="preserve"> </w:t>
      </w:r>
      <w:r w:rsidR="003A65F7">
        <w:rPr>
          <w:rFonts w:asciiTheme="minorEastAsia" w:hAnsiTheme="minorEastAsia" w:hint="eastAsia"/>
          <w:kern w:val="24"/>
        </w:rPr>
        <w:t>00</w:t>
      </w:r>
      <w:r w:rsidR="003A65F7">
        <w:rPr>
          <w:rFonts w:asciiTheme="minorEastAsia" w:hAnsiTheme="minorEastAsia" w:hint="eastAsia"/>
          <w:kern w:val="24"/>
        </w:rPr>
        <w:t>，</w:t>
      </w:r>
      <w:r w:rsidR="00D347B3" w:rsidRPr="006D3978">
        <w:rPr>
          <w:rFonts w:asciiTheme="minorEastAsia" w:hAnsiTheme="minorEastAsia" w:hint="eastAsia"/>
          <w:kern w:val="24"/>
        </w:rPr>
        <w:t>请提供准确的电子邮箱地址。</w:t>
      </w:r>
    </w:p>
    <w:p w:rsidR="00D347B3" w:rsidRPr="006D3978" w:rsidRDefault="00D347B3" w:rsidP="00D347B3">
      <w:pPr>
        <w:spacing w:beforeLines="100" w:before="423" w:line="360" w:lineRule="exact"/>
        <w:ind w:right="-58"/>
        <w:rPr>
          <w:rFonts w:asciiTheme="minorEastAsia" w:hAnsiTheme="minorEastAsia"/>
          <w:kern w:val="24"/>
        </w:rPr>
      </w:pPr>
    </w:p>
    <w:p w:rsidR="00D347B3" w:rsidRPr="003B4312" w:rsidRDefault="00C85B82" w:rsidP="003B4312">
      <w:pPr>
        <w:pStyle w:val="a3"/>
        <w:spacing w:before="0" w:beforeAutospacing="0" w:after="0" w:afterAutospacing="0" w:line="560" w:lineRule="exact"/>
        <w:ind w:right="-58" w:firstLineChars="188" w:firstLine="451"/>
        <w:jc w:val="right"/>
        <w:rPr>
          <w:rFonts w:asciiTheme="minorEastAsia" w:hAnsiTheme="minorEastAsia"/>
          <w:kern w:val="24"/>
        </w:rPr>
      </w:pPr>
      <w:r>
        <w:rPr>
          <w:rFonts w:asciiTheme="minorEastAsia" w:hAnsiTheme="minorEastAsia" w:hint="eastAsia"/>
          <w:kern w:val="24"/>
        </w:rPr>
        <w:t xml:space="preserve"> </w:t>
      </w:r>
      <w:r w:rsidR="00D347B3" w:rsidRPr="003B4312">
        <w:rPr>
          <w:rFonts w:asciiTheme="minorEastAsia" w:hAnsiTheme="minorEastAsia" w:hint="eastAsia"/>
          <w:kern w:val="24"/>
        </w:rPr>
        <w:t>蛋白</w:t>
      </w:r>
      <w:r w:rsidR="00FC581A">
        <w:rPr>
          <w:rFonts w:asciiTheme="minorEastAsia" w:hAnsiTheme="minorEastAsia" w:hint="eastAsia"/>
          <w:kern w:val="24"/>
        </w:rPr>
        <w:t>质</w:t>
      </w:r>
      <w:r w:rsidR="00D347B3" w:rsidRPr="003B4312">
        <w:rPr>
          <w:rFonts w:asciiTheme="minorEastAsia" w:hAnsiTheme="minorEastAsia" w:hint="eastAsia"/>
          <w:kern w:val="24"/>
        </w:rPr>
        <w:t>制备与鉴定平台</w:t>
      </w:r>
    </w:p>
    <w:p w:rsidR="003A65F7" w:rsidRPr="003B4312" w:rsidRDefault="003B4312" w:rsidP="003B4312">
      <w:pPr>
        <w:pStyle w:val="a3"/>
        <w:spacing w:before="0" w:beforeAutospacing="0" w:after="0" w:afterAutospacing="0" w:line="560" w:lineRule="exact"/>
        <w:ind w:right="-58" w:firstLineChars="188" w:firstLine="451"/>
        <w:jc w:val="right"/>
        <w:rPr>
          <w:rFonts w:asciiTheme="minorEastAsia" w:hAnsiTheme="minorEastAsia"/>
          <w:kern w:val="24"/>
        </w:rPr>
      </w:pPr>
      <w:r w:rsidRPr="003B4312">
        <w:rPr>
          <w:rFonts w:asciiTheme="minorEastAsia" w:hAnsiTheme="minorEastAsia" w:hint="eastAsia"/>
          <w:kern w:val="24"/>
        </w:rPr>
        <w:t>蛋白质研究技术中心</w:t>
      </w:r>
    </w:p>
    <w:p w:rsidR="00EA2AF4" w:rsidRPr="00D347B3" w:rsidRDefault="003F23A7"/>
    <w:sectPr w:rsidR="00EA2AF4" w:rsidRPr="00D347B3" w:rsidSect="00397A3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A7" w:rsidRDefault="003F23A7" w:rsidP="003B4312">
      <w:r>
        <w:separator/>
      </w:r>
    </w:p>
  </w:endnote>
  <w:endnote w:type="continuationSeparator" w:id="0">
    <w:p w:rsidR="003F23A7" w:rsidRDefault="003F23A7" w:rsidP="003B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A7" w:rsidRDefault="003F23A7" w:rsidP="003B4312">
      <w:r>
        <w:separator/>
      </w:r>
    </w:p>
  </w:footnote>
  <w:footnote w:type="continuationSeparator" w:id="0">
    <w:p w:rsidR="003F23A7" w:rsidRDefault="003F23A7" w:rsidP="003B4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B3"/>
    <w:rsid w:val="000902F1"/>
    <w:rsid w:val="000F504F"/>
    <w:rsid w:val="001D16AA"/>
    <w:rsid w:val="001D3A3A"/>
    <w:rsid w:val="003474AF"/>
    <w:rsid w:val="0038754D"/>
    <w:rsid w:val="00397A30"/>
    <w:rsid w:val="003A65F7"/>
    <w:rsid w:val="003B4312"/>
    <w:rsid w:val="003E73F0"/>
    <w:rsid w:val="003F23A7"/>
    <w:rsid w:val="004509AE"/>
    <w:rsid w:val="00490222"/>
    <w:rsid w:val="00502AB5"/>
    <w:rsid w:val="00505FE0"/>
    <w:rsid w:val="0063790E"/>
    <w:rsid w:val="00700514"/>
    <w:rsid w:val="007C00A1"/>
    <w:rsid w:val="00B03CC5"/>
    <w:rsid w:val="00B63153"/>
    <w:rsid w:val="00BA4C18"/>
    <w:rsid w:val="00C85B82"/>
    <w:rsid w:val="00D347B3"/>
    <w:rsid w:val="00DA0A5A"/>
    <w:rsid w:val="00E80FB8"/>
    <w:rsid w:val="00EE17ED"/>
    <w:rsid w:val="00F224C5"/>
    <w:rsid w:val="00FB2CBE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205C3FDE-6BBF-0240-B8C2-84453DA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BE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7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65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A65F7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B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4312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43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431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hangqing@tsinghu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y2015@mail.tsinghua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用户</cp:lastModifiedBy>
  <cp:revision>22</cp:revision>
  <dcterms:created xsi:type="dcterms:W3CDTF">2020-03-30T01:35:00Z</dcterms:created>
  <dcterms:modified xsi:type="dcterms:W3CDTF">2020-03-31T05:51:00Z</dcterms:modified>
</cp:coreProperties>
</file>