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967" w:rsidRPr="001F2712" w:rsidRDefault="00966052" w:rsidP="009A026A">
      <w:pPr>
        <w:widowControl/>
        <w:shd w:val="clear" w:color="auto" w:fill="FFFFFF"/>
        <w:spacing w:beforeLines="50" w:before="156" w:line="360" w:lineRule="auto"/>
        <w:jc w:val="center"/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  <w:r w:rsidRPr="001F2712">
        <w:rPr>
          <w:rFonts w:ascii="宋体" w:eastAsia="宋体" w:hAnsi="宋体" w:cs="宋体" w:hint="eastAsia"/>
          <w:b/>
          <w:kern w:val="0"/>
          <w:sz w:val="24"/>
          <w:szCs w:val="24"/>
        </w:rPr>
        <w:t>共享仪器平台</w:t>
      </w:r>
      <w:r w:rsidRPr="001F2712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Z</w:t>
      </w:r>
      <w:r w:rsidRPr="001F2712">
        <w:rPr>
          <w:rFonts w:ascii="宋体" w:eastAsia="宋体" w:hAnsi="宋体" w:cs="宋体"/>
          <w:b/>
          <w:color w:val="333333"/>
          <w:kern w:val="0"/>
          <w:sz w:val="24"/>
          <w:szCs w:val="24"/>
        </w:rPr>
        <w:t xml:space="preserve">eiss </w:t>
      </w:r>
      <w:proofErr w:type="spellStart"/>
      <w:r w:rsidRPr="001F2712">
        <w:rPr>
          <w:rFonts w:ascii="宋体" w:eastAsia="宋体" w:hAnsi="宋体" w:cs="宋体"/>
          <w:b/>
          <w:color w:val="333333"/>
          <w:kern w:val="0"/>
          <w:sz w:val="24"/>
          <w:szCs w:val="24"/>
        </w:rPr>
        <w:t>Lightsheet</w:t>
      </w:r>
      <w:proofErr w:type="spellEnd"/>
      <w:r w:rsidRPr="001F2712">
        <w:rPr>
          <w:rFonts w:ascii="宋体" w:eastAsia="宋体" w:hAnsi="宋体" w:cs="宋体"/>
          <w:b/>
          <w:color w:val="333333"/>
          <w:kern w:val="0"/>
          <w:sz w:val="24"/>
          <w:szCs w:val="24"/>
        </w:rPr>
        <w:t xml:space="preserve"> Z.1</w:t>
      </w:r>
      <w:r w:rsidRPr="001F2712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激光片层扫描显微镜上机</w:t>
      </w:r>
      <w:r w:rsidRPr="001F2712">
        <w:rPr>
          <w:rFonts w:ascii="宋体" w:eastAsia="宋体" w:hAnsi="宋体" w:cs="宋体"/>
          <w:b/>
          <w:color w:val="333333"/>
          <w:kern w:val="0"/>
          <w:sz w:val="24"/>
          <w:szCs w:val="24"/>
        </w:rPr>
        <w:t>培训</w:t>
      </w:r>
      <w:r w:rsidR="00E61E61">
        <w:rPr>
          <w:rFonts w:ascii="宋体" w:eastAsia="宋体" w:hAnsi="宋体" w:cs="宋体" w:hint="eastAsia"/>
          <w:b/>
          <w:color w:val="333333"/>
          <w:kern w:val="0"/>
          <w:sz w:val="24"/>
          <w:szCs w:val="24"/>
        </w:rPr>
        <w:t>通知</w:t>
      </w:r>
    </w:p>
    <w:p w:rsidR="008C1967" w:rsidRPr="001F2712" w:rsidRDefault="00966052" w:rsidP="009A026A">
      <w:pPr>
        <w:widowControl/>
        <w:shd w:val="clear" w:color="auto" w:fill="FFFFFF"/>
        <w:spacing w:line="360" w:lineRule="auto"/>
        <w:ind w:firstLineChars="200" w:firstLine="480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1F2712">
        <w:rPr>
          <w:rFonts w:ascii="宋体" w:eastAsia="宋体" w:hAnsi="宋体" w:cs="宋体"/>
          <w:color w:val="FF0000"/>
          <w:kern w:val="0"/>
          <w:sz w:val="24"/>
          <w:szCs w:val="24"/>
        </w:rPr>
        <w:t>生物医学测试中心</w:t>
      </w:r>
      <w:r w:rsidRPr="001F271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共享仪器平台将于</w:t>
      </w:r>
      <w:r w:rsidRPr="001F2712">
        <w:rPr>
          <w:rFonts w:ascii="宋体" w:eastAsia="宋体" w:hAnsi="宋体" w:cs="宋体"/>
          <w:color w:val="FF0000"/>
          <w:kern w:val="0"/>
          <w:sz w:val="24"/>
          <w:szCs w:val="24"/>
        </w:rPr>
        <w:t>20</w:t>
      </w:r>
      <w:r w:rsidRPr="001F271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22</w:t>
      </w:r>
      <w:r w:rsidRPr="001F2712">
        <w:rPr>
          <w:rFonts w:ascii="宋体" w:eastAsia="宋体" w:hAnsi="宋体" w:cs="宋体"/>
          <w:color w:val="FF0000"/>
          <w:kern w:val="0"/>
          <w:sz w:val="24"/>
          <w:szCs w:val="24"/>
        </w:rPr>
        <w:t>年</w:t>
      </w:r>
      <w:r w:rsidR="00F3192F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11</w:t>
      </w:r>
      <w:r w:rsidRPr="001F271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月</w:t>
      </w:r>
      <w:r w:rsidR="004D6F0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1</w:t>
      </w:r>
      <w:r w:rsidR="00F3192F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0</w:t>
      </w:r>
      <w:r w:rsidRPr="001F2712">
        <w:rPr>
          <w:rFonts w:ascii="宋体" w:eastAsia="宋体" w:hAnsi="宋体" w:cs="宋体"/>
          <w:color w:val="FF0000"/>
          <w:kern w:val="0"/>
          <w:sz w:val="24"/>
          <w:szCs w:val="24"/>
        </w:rPr>
        <w:t>日</w:t>
      </w:r>
      <w:r w:rsidRPr="001F271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（周</w:t>
      </w:r>
      <w:r w:rsidR="00DB400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四</w:t>
      </w:r>
      <w:r w:rsidRPr="001F271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）</w:t>
      </w:r>
      <w:r w:rsidRPr="001F2712">
        <w:rPr>
          <w:rFonts w:ascii="宋体" w:eastAsia="宋体" w:hAnsi="宋体" w:cs="宋体"/>
          <w:color w:val="FF0000"/>
          <w:kern w:val="0"/>
          <w:sz w:val="24"/>
          <w:szCs w:val="24"/>
        </w:rPr>
        <w:t>9:</w:t>
      </w:r>
      <w:r w:rsidRPr="001F271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3</w:t>
      </w:r>
      <w:r w:rsidRPr="001F2712">
        <w:rPr>
          <w:rFonts w:ascii="宋体" w:eastAsia="宋体" w:hAnsi="宋体" w:cs="宋体"/>
          <w:color w:val="FF0000"/>
          <w:kern w:val="0"/>
          <w:sz w:val="24"/>
          <w:szCs w:val="24"/>
        </w:rPr>
        <w:t>0-1</w:t>
      </w:r>
      <w:r w:rsidR="002B1ECC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1</w:t>
      </w:r>
      <w:r w:rsidRPr="001F2712">
        <w:rPr>
          <w:rFonts w:ascii="宋体" w:eastAsia="宋体" w:hAnsi="宋体" w:cs="宋体"/>
          <w:color w:val="FF0000"/>
          <w:kern w:val="0"/>
          <w:sz w:val="24"/>
          <w:szCs w:val="24"/>
        </w:rPr>
        <w:t>:</w:t>
      </w:r>
      <w:r w:rsidR="002B1ECC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3</w:t>
      </w:r>
      <w:r w:rsidRPr="001F2712">
        <w:rPr>
          <w:rFonts w:ascii="宋体" w:eastAsia="宋体" w:hAnsi="宋体" w:cs="宋体"/>
          <w:color w:val="FF0000"/>
          <w:kern w:val="0"/>
          <w:sz w:val="24"/>
          <w:szCs w:val="24"/>
        </w:rPr>
        <w:t>0在</w:t>
      </w:r>
      <w:r w:rsidRPr="001F271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生物技术馆</w:t>
      </w:r>
      <w:r w:rsidRPr="001F2712">
        <w:rPr>
          <w:rFonts w:ascii="宋体" w:eastAsia="宋体" w:hAnsi="宋体" w:cs="宋体"/>
          <w:color w:val="FF0000"/>
          <w:kern w:val="0"/>
          <w:sz w:val="24"/>
          <w:szCs w:val="24"/>
        </w:rPr>
        <w:t xml:space="preserve">1102B举行超高分辨Zeiss </w:t>
      </w:r>
      <w:proofErr w:type="spellStart"/>
      <w:r w:rsidRPr="001F2712">
        <w:rPr>
          <w:rFonts w:ascii="宋体" w:eastAsia="宋体" w:hAnsi="宋体" w:cs="宋体"/>
          <w:color w:val="FF0000"/>
          <w:kern w:val="0"/>
          <w:sz w:val="24"/>
          <w:szCs w:val="24"/>
        </w:rPr>
        <w:t>Lightsheet</w:t>
      </w:r>
      <w:proofErr w:type="spellEnd"/>
      <w:r w:rsidRPr="001F2712">
        <w:rPr>
          <w:rFonts w:ascii="宋体" w:eastAsia="宋体" w:hAnsi="宋体" w:cs="宋体"/>
          <w:color w:val="FF0000"/>
          <w:kern w:val="0"/>
          <w:sz w:val="24"/>
          <w:szCs w:val="24"/>
        </w:rPr>
        <w:t xml:space="preserve"> Z.1</w:t>
      </w:r>
      <w:r w:rsidRPr="001F271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光片</w:t>
      </w:r>
      <w:r w:rsidRPr="001F2712">
        <w:rPr>
          <w:rFonts w:ascii="宋体" w:eastAsia="宋体" w:hAnsi="宋体" w:cs="宋体"/>
          <w:color w:val="FF0000"/>
          <w:kern w:val="0"/>
          <w:sz w:val="24"/>
          <w:szCs w:val="24"/>
        </w:rPr>
        <w:t>显微镜上机培训</w:t>
      </w:r>
      <w:r w:rsidRPr="001F2712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。</w:t>
      </w:r>
    </w:p>
    <w:p w:rsidR="008C1967" w:rsidRPr="006261F6" w:rsidRDefault="00374485" w:rsidP="006261F6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 w:val="24"/>
          <w:szCs w:val="24"/>
        </w:rPr>
        <w:tab/>
        <w:t xml:space="preserve"> </w:t>
      </w:r>
      <w:r w:rsidR="00966052" w:rsidRPr="001F2712">
        <w:rPr>
          <w:rFonts w:ascii="宋体" w:eastAsia="宋体" w:hAnsi="宋体" w:cs="宋体" w:hint="eastAsia"/>
          <w:kern w:val="0"/>
          <w:sz w:val="24"/>
          <w:szCs w:val="24"/>
        </w:rPr>
        <w:t>激光片层扫描显微镜（</w:t>
      </w:r>
      <w:r w:rsidR="00966052" w:rsidRPr="001F2712">
        <w:rPr>
          <w:rFonts w:ascii="宋体" w:eastAsia="宋体" w:hAnsi="宋体" w:cs="宋体"/>
          <w:kern w:val="0"/>
          <w:sz w:val="24"/>
          <w:szCs w:val="24"/>
        </w:rPr>
        <w:t>Light Sheet Fluorescence Microscopy）是一种适用于大型活体样品长时间成像的新型显微系统，利用激发光路与检测光路垂直的设计，具有成像速度快，光损伤小，多视角成像，成像视野大，观察时间长等优点。激光片层扫描显微镜在形态发育与胚胎形成、器官发育与细胞动力学、三维细胞培养、组织透明样品成像等多种研究方面有着广泛的应用。</w:t>
      </w:r>
    </w:p>
    <w:p w:rsidR="006F7452" w:rsidRDefault="00966052" w:rsidP="009A026A">
      <w:pPr>
        <w:widowControl/>
        <w:shd w:val="clear" w:color="auto" w:fill="FFFFFF"/>
        <w:spacing w:beforeLines="50" w:before="156"/>
        <w:ind w:firstLineChars="118" w:firstLine="284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1F2712">
        <w:rPr>
          <w:rFonts w:ascii="宋体" w:eastAsia="宋体" w:hAnsi="宋体" w:cs="宋体" w:hint="eastAsia"/>
          <w:b/>
          <w:kern w:val="0"/>
          <w:sz w:val="24"/>
          <w:szCs w:val="24"/>
        </w:rPr>
        <w:t>功能特色：</w:t>
      </w:r>
    </w:p>
    <w:p w:rsidR="006F7452" w:rsidRDefault="00966052" w:rsidP="009A026A">
      <w:pPr>
        <w:widowControl/>
        <w:shd w:val="clear" w:color="auto" w:fill="FFFFFF"/>
        <w:spacing w:beforeLines="50" w:before="156"/>
        <w:ind w:firstLineChars="118" w:firstLine="283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F2712">
        <w:rPr>
          <w:rFonts w:ascii="宋体" w:eastAsia="宋体" w:hAnsi="宋体" w:cs="宋体"/>
          <w:kern w:val="0"/>
          <w:sz w:val="24"/>
          <w:szCs w:val="24"/>
        </w:rPr>
        <w:t>1、成像速度快（最快可达30fps），光损伤小</w:t>
      </w:r>
      <w:r w:rsidRPr="001F2712"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6F7452" w:rsidRDefault="00966052" w:rsidP="009A026A">
      <w:pPr>
        <w:widowControl/>
        <w:shd w:val="clear" w:color="auto" w:fill="FFFFFF"/>
        <w:spacing w:beforeLines="50" w:before="156"/>
        <w:ind w:firstLineChars="118" w:firstLine="283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1F2712">
        <w:rPr>
          <w:rFonts w:ascii="宋体" w:eastAsia="宋体" w:hAnsi="宋体" w:cs="宋体"/>
          <w:kern w:val="0"/>
          <w:sz w:val="24"/>
          <w:szCs w:val="24"/>
        </w:rPr>
        <w:t>2、多视角成像（Multiview image），多视角数据</w:t>
      </w:r>
      <w:r w:rsidRPr="001F2712"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6F7452" w:rsidRDefault="00966052" w:rsidP="009A026A">
      <w:pPr>
        <w:widowControl/>
        <w:shd w:val="clear" w:color="auto" w:fill="FFFFFF"/>
        <w:spacing w:beforeLines="50" w:before="156"/>
        <w:ind w:firstLineChars="118" w:firstLine="283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1F2712">
        <w:rPr>
          <w:rFonts w:ascii="宋体" w:eastAsia="宋体" w:hAnsi="宋体" w:cs="宋体"/>
          <w:kern w:val="0"/>
          <w:sz w:val="24"/>
          <w:szCs w:val="24"/>
        </w:rPr>
        <w:t>3、成像视野大（4.8mm），观察时间长(具有CO2和温度控制系统)</w:t>
      </w:r>
      <w:r w:rsidRPr="001F2712"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6F7452" w:rsidRDefault="00966052" w:rsidP="009A026A">
      <w:pPr>
        <w:widowControl/>
        <w:shd w:val="clear" w:color="auto" w:fill="FFFFFF"/>
        <w:spacing w:beforeLines="50" w:before="156"/>
        <w:ind w:firstLineChars="118" w:firstLine="283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1F2712">
        <w:rPr>
          <w:rFonts w:ascii="宋体" w:eastAsia="宋体" w:hAnsi="宋体" w:cs="宋体"/>
          <w:kern w:val="0"/>
          <w:sz w:val="24"/>
          <w:szCs w:val="24"/>
        </w:rPr>
        <w:t>4、可结合透明化技术对大型样品成像，具有阴影矫正系统</w:t>
      </w:r>
      <w:r w:rsidRPr="001F2712"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8C1967" w:rsidRPr="006F7452" w:rsidRDefault="00966052" w:rsidP="009A026A">
      <w:pPr>
        <w:widowControl/>
        <w:shd w:val="clear" w:color="auto" w:fill="FFFFFF"/>
        <w:spacing w:beforeLines="50" w:before="156"/>
        <w:ind w:firstLineChars="118" w:firstLine="283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1F2712">
        <w:rPr>
          <w:rFonts w:ascii="宋体" w:eastAsia="宋体" w:hAnsi="宋体" w:cs="宋体"/>
          <w:kern w:val="0"/>
          <w:sz w:val="24"/>
          <w:szCs w:val="24"/>
        </w:rPr>
        <w:t>5、Zoom放大倍率可调（0.36x-2.5x）</w:t>
      </w:r>
      <w:r w:rsidRPr="001F2712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8C1967" w:rsidRPr="001F2712" w:rsidRDefault="00966052" w:rsidP="009A026A">
      <w:pPr>
        <w:widowControl/>
        <w:shd w:val="clear" w:color="auto" w:fill="FFFFFF"/>
        <w:spacing w:beforeLines="50" w:before="156"/>
        <w:ind w:leftChars="136" w:left="421" w:hangingChars="56" w:hanging="13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F2712">
        <w:rPr>
          <w:rFonts w:ascii="宋体" w:eastAsia="宋体" w:hAnsi="宋体" w:cs="宋体" w:hint="eastAsia"/>
          <w:b/>
          <w:kern w:val="0"/>
          <w:sz w:val="24"/>
          <w:szCs w:val="24"/>
        </w:rPr>
        <w:t>培训仪器：</w:t>
      </w:r>
      <w:r w:rsidRPr="001F2712">
        <w:rPr>
          <w:rFonts w:ascii="宋体" w:eastAsia="宋体" w:hAnsi="宋体" w:cs="宋体"/>
          <w:kern w:val="0"/>
          <w:sz w:val="24"/>
          <w:szCs w:val="24"/>
        </w:rPr>
        <w:t xml:space="preserve">Zeiss </w:t>
      </w:r>
      <w:proofErr w:type="spellStart"/>
      <w:r w:rsidRPr="001F2712">
        <w:rPr>
          <w:rFonts w:ascii="宋体" w:eastAsia="宋体" w:hAnsi="宋体" w:cs="宋体"/>
          <w:kern w:val="0"/>
          <w:sz w:val="24"/>
          <w:szCs w:val="24"/>
        </w:rPr>
        <w:t>Lightsheet</w:t>
      </w:r>
      <w:proofErr w:type="spellEnd"/>
      <w:r w:rsidRPr="001F2712">
        <w:rPr>
          <w:rFonts w:ascii="宋体" w:eastAsia="宋体" w:hAnsi="宋体" w:cs="宋体"/>
          <w:kern w:val="0"/>
          <w:sz w:val="24"/>
          <w:szCs w:val="24"/>
        </w:rPr>
        <w:t xml:space="preserve"> Z.1激光片层扫描显微镜</w:t>
      </w:r>
    </w:p>
    <w:p w:rsidR="008C1967" w:rsidRPr="006F7452" w:rsidRDefault="00966052" w:rsidP="009A026A">
      <w:pPr>
        <w:widowControl/>
        <w:shd w:val="clear" w:color="auto" w:fill="FFFFFF"/>
        <w:spacing w:beforeLines="50" w:before="156"/>
        <w:ind w:firstLineChars="118" w:firstLine="284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6F7452">
        <w:rPr>
          <w:rFonts w:ascii="宋体" w:eastAsia="宋体" w:hAnsi="宋体" w:cs="宋体" w:hint="eastAsia"/>
          <w:b/>
          <w:kern w:val="0"/>
          <w:sz w:val="24"/>
          <w:szCs w:val="24"/>
        </w:rPr>
        <w:t>培训内容：</w:t>
      </w:r>
      <w:r w:rsidRPr="006F7452">
        <w:rPr>
          <w:rFonts w:ascii="宋体" w:eastAsia="宋体" w:hAnsi="宋体" w:cs="宋体" w:hint="eastAsia"/>
          <w:kern w:val="0"/>
          <w:sz w:val="24"/>
          <w:szCs w:val="24"/>
        </w:rPr>
        <w:t>主要包含</w:t>
      </w:r>
      <w:proofErr w:type="spellStart"/>
      <w:r w:rsidRPr="006F7452">
        <w:rPr>
          <w:rFonts w:ascii="宋体" w:eastAsia="宋体" w:hAnsi="宋体" w:cs="宋体"/>
          <w:kern w:val="0"/>
          <w:sz w:val="24"/>
          <w:szCs w:val="24"/>
        </w:rPr>
        <w:t>Lightsheet</w:t>
      </w:r>
      <w:proofErr w:type="spellEnd"/>
      <w:r w:rsidRPr="006F7452">
        <w:rPr>
          <w:rFonts w:ascii="宋体" w:eastAsia="宋体" w:hAnsi="宋体" w:cs="宋体" w:hint="eastAsia"/>
          <w:kern w:val="0"/>
          <w:sz w:val="24"/>
          <w:szCs w:val="24"/>
        </w:rPr>
        <w:t>的原理</w:t>
      </w:r>
      <w:r w:rsidRPr="006F7452">
        <w:rPr>
          <w:rFonts w:ascii="宋体" w:eastAsia="宋体" w:hAnsi="宋体" w:cs="宋体"/>
          <w:kern w:val="0"/>
          <w:sz w:val="24"/>
          <w:szCs w:val="24"/>
        </w:rPr>
        <w:t>、优势</w:t>
      </w:r>
      <w:r w:rsidRPr="006F7452">
        <w:rPr>
          <w:rFonts w:ascii="宋体" w:eastAsia="宋体" w:hAnsi="宋体" w:cs="宋体" w:hint="eastAsia"/>
          <w:kern w:val="0"/>
          <w:sz w:val="24"/>
          <w:szCs w:val="24"/>
        </w:rPr>
        <w:t>以及</w:t>
      </w:r>
      <w:r w:rsidRPr="006F7452">
        <w:rPr>
          <w:rFonts w:ascii="宋体" w:eastAsia="宋体" w:hAnsi="宋体" w:cs="宋体"/>
          <w:kern w:val="0"/>
          <w:sz w:val="24"/>
          <w:szCs w:val="24"/>
        </w:rPr>
        <w:t>应用</w:t>
      </w:r>
      <w:r w:rsidRPr="006F7452">
        <w:rPr>
          <w:rFonts w:ascii="宋体" w:eastAsia="宋体" w:hAnsi="宋体" w:cs="宋体" w:hint="eastAsia"/>
          <w:kern w:val="0"/>
          <w:sz w:val="24"/>
          <w:szCs w:val="24"/>
        </w:rPr>
        <w:t>，基本参数</w:t>
      </w:r>
      <w:r w:rsidRPr="006F7452">
        <w:rPr>
          <w:rFonts w:ascii="宋体" w:eastAsia="宋体" w:hAnsi="宋体" w:cs="宋体"/>
          <w:kern w:val="0"/>
          <w:sz w:val="24"/>
          <w:szCs w:val="24"/>
        </w:rPr>
        <w:t>设置、实验数</w:t>
      </w:r>
      <w:r w:rsidR="006F7452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6F7452">
        <w:rPr>
          <w:rFonts w:ascii="宋体" w:eastAsia="宋体" w:hAnsi="宋体" w:cs="宋体"/>
          <w:kern w:val="0"/>
          <w:sz w:val="24"/>
          <w:szCs w:val="24"/>
        </w:rPr>
        <w:t xml:space="preserve">   </w:t>
      </w:r>
      <w:r w:rsidRPr="006F7452">
        <w:rPr>
          <w:rFonts w:ascii="宋体" w:eastAsia="宋体" w:hAnsi="宋体" w:cs="宋体"/>
          <w:kern w:val="0"/>
          <w:sz w:val="24"/>
          <w:szCs w:val="24"/>
        </w:rPr>
        <w:t>据获取、三维重构</w:t>
      </w:r>
      <w:r w:rsidRPr="006F7452">
        <w:rPr>
          <w:rFonts w:ascii="宋体" w:eastAsia="宋体" w:hAnsi="宋体" w:cs="宋体" w:hint="eastAsia"/>
          <w:kern w:val="0"/>
          <w:sz w:val="24"/>
          <w:szCs w:val="24"/>
        </w:rPr>
        <w:t>及</w:t>
      </w:r>
      <w:r w:rsidRPr="006F7452">
        <w:rPr>
          <w:rFonts w:ascii="宋体" w:eastAsia="宋体" w:hAnsi="宋体" w:cs="宋体"/>
          <w:kern w:val="0"/>
          <w:sz w:val="24"/>
          <w:szCs w:val="24"/>
        </w:rPr>
        <w:t>注意事项等</w:t>
      </w:r>
      <w:r w:rsidR="001F2712" w:rsidRPr="006F7452">
        <w:rPr>
          <w:rFonts w:ascii="宋体" w:eastAsia="宋体" w:hAnsi="宋体" w:cs="宋体" w:hint="eastAsia"/>
          <w:kern w:val="0"/>
          <w:sz w:val="24"/>
          <w:szCs w:val="24"/>
        </w:rPr>
        <w:t>内容</w:t>
      </w:r>
      <w:r w:rsidRPr="006F7452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8C1967" w:rsidRPr="001F2712" w:rsidRDefault="00966052" w:rsidP="009A026A">
      <w:pPr>
        <w:widowControl/>
        <w:shd w:val="clear" w:color="auto" w:fill="FFFFFF"/>
        <w:spacing w:beforeLines="50" w:before="156"/>
        <w:ind w:leftChars="136" w:left="421" w:hangingChars="56" w:hanging="13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F2712">
        <w:rPr>
          <w:rFonts w:ascii="宋体" w:eastAsia="宋体" w:hAnsi="宋体" w:cs="宋体" w:hint="eastAsia"/>
          <w:b/>
          <w:kern w:val="0"/>
          <w:sz w:val="24"/>
          <w:szCs w:val="24"/>
        </w:rPr>
        <w:t>培训时间：</w:t>
      </w:r>
      <w:r w:rsidRPr="001F2712">
        <w:rPr>
          <w:rFonts w:ascii="宋体" w:eastAsia="宋体" w:hAnsi="宋体" w:cs="宋体" w:hint="eastAsia"/>
          <w:kern w:val="0"/>
          <w:sz w:val="24"/>
          <w:szCs w:val="24"/>
        </w:rPr>
        <w:t>20</w:t>
      </w:r>
      <w:r w:rsidRPr="001F2712">
        <w:rPr>
          <w:rFonts w:ascii="宋体" w:eastAsia="宋体" w:hAnsi="宋体" w:cs="宋体"/>
          <w:kern w:val="0"/>
          <w:sz w:val="24"/>
          <w:szCs w:val="24"/>
        </w:rPr>
        <w:t>2</w:t>
      </w:r>
      <w:r w:rsidRPr="001F2712">
        <w:rPr>
          <w:rFonts w:ascii="宋体" w:eastAsia="宋体" w:hAnsi="宋体" w:cs="宋体" w:hint="eastAsia"/>
          <w:kern w:val="0"/>
          <w:sz w:val="24"/>
          <w:szCs w:val="24"/>
        </w:rPr>
        <w:t>2年</w:t>
      </w:r>
      <w:r w:rsidR="006261F6">
        <w:rPr>
          <w:rFonts w:ascii="宋体" w:eastAsia="宋体" w:hAnsi="宋体" w:cs="宋体" w:hint="eastAsia"/>
          <w:kern w:val="0"/>
          <w:sz w:val="24"/>
          <w:szCs w:val="24"/>
        </w:rPr>
        <w:t>11</w:t>
      </w:r>
      <w:r w:rsidRPr="001F2712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4D6F0B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="006261F6">
        <w:rPr>
          <w:rFonts w:ascii="宋体" w:eastAsia="宋体" w:hAnsi="宋体" w:cs="宋体" w:hint="eastAsia"/>
          <w:kern w:val="0"/>
          <w:sz w:val="24"/>
          <w:szCs w:val="24"/>
        </w:rPr>
        <w:t>0</w:t>
      </w:r>
      <w:r w:rsidRPr="001F2712">
        <w:rPr>
          <w:rFonts w:ascii="宋体" w:eastAsia="宋体" w:hAnsi="宋体" w:cs="宋体" w:hint="eastAsia"/>
          <w:kern w:val="0"/>
          <w:sz w:val="24"/>
          <w:szCs w:val="24"/>
        </w:rPr>
        <w:t>日（周</w:t>
      </w:r>
      <w:r w:rsidR="00DB400D">
        <w:rPr>
          <w:rFonts w:ascii="宋体" w:eastAsia="宋体" w:hAnsi="宋体" w:cs="宋体" w:hint="eastAsia"/>
          <w:kern w:val="0"/>
          <w:sz w:val="24"/>
          <w:szCs w:val="24"/>
        </w:rPr>
        <w:t>四</w:t>
      </w:r>
      <w:r w:rsidRPr="001F2712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Pr="001F2712">
        <w:rPr>
          <w:rFonts w:ascii="宋体" w:eastAsia="宋体" w:hAnsi="宋体" w:cs="宋体"/>
          <w:kern w:val="0"/>
          <w:sz w:val="24"/>
          <w:szCs w:val="24"/>
        </w:rPr>
        <w:t>9:</w:t>
      </w:r>
      <w:r w:rsidR="006261F6">
        <w:rPr>
          <w:rFonts w:ascii="宋体" w:eastAsia="宋体" w:hAnsi="宋体" w:cs="宋体" w:hint="eastAsia"/>
          <w:kern w:val="0"/>
          <w:sz w:val="24"/>
          <w:szCs w:val="24"/>
        </w:rPr>
        <w:t>0</w:t>
      </w:r>
      <w:r w:rsidRPr="001F2712">
        <w:rPr>
          <w:rFonts w:ascii="宋体" w:eastAsia="宋体" w:hAnsi="宋体" w:cs="宋体"/>
          <w:kern w:val="0"/>
          <w:sz w:val="24"/>
          <w:szCs w:val="24"/>
        </w:rPr>
        <w:t>0-1</w:t>
      </w:r>
      <w:r w:rsidR="006261F6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Pr="001F2712">
        <w:rPr>
          <w:rFonts w:ascii="宋体" w:eastAsia="宋体" w:hAnsi="宋体" w:cs="宋体"/>
          <w:kern w:val="0"/>
          <w:sz w:val="24"/>
          <w:szCs w:val="24"/>
        </w:rPr>
        <w:t>:</w:t>
      </w:r>
      <w:r w:rsidR="006261F6"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Pr="001F2712">
        <w:rPr>
          <w:rFonts w:ascii="宋体" w:eastAsia="宋体" w:hAnsi="宋体" w:cs="宋体"/>
          <w:kern w:val="0"/>
          <w:sz w:val="24"/>
          <w:szCs w:val="24"/>
        </w:rPr>
        <w:t>0</w:t>
      </w:r>
    </w:p>
    <w:p w:rsidR="008C1967" w:rsidRPr="009A026A" w:rsidRDefault="00C76C1D" w:rsidP="00C76C1D">
      <w:pPr>
        <w:pStyle w:val="a7"/>
        <w:shd w:val="clear" w:color="auto" w:fill="FFFFFF"/>
        <w:ind w:leftChars="-17" w:left="-36"/>
      </w:pPr>
      <w:r w:rsidRPr="00C76C1D">
        <w:rPr>
          <w:rFonts w:hint="eastAsia"/>
          <w:bCs/>
        </w:rPr>
        <w:t xml:space="preserve"> </w:t>
      </w:r>
      <w:r w:rsidRPr="00C76C1D">
        <w:rPr>
          <w:bCs/>
        </w:rPr>
        <w:t xml:space="preserve">  </w:t>
      </w:r>
      <w:r w:rsidR="00966052" w:rsidRPr="00C76C1D">
        <w:rPr>
          <w:rFonts w:hint="eastAsia"/>
          <w:b/>
          <w:bCs/>
        </w:rPr>
        <w:t>培训地点：</w:t>
      </w:r>
      <w:r w:rsidR="00966052" w:rsidRPr="001F2712">
        <w:rPr>
          <w:rFonts w:cs="Arial" w:hint="eastAsia"/>
          <w:color w:val="333333"/>
        </w:rPr>
        <w:t>清华大学生物技术</w:t>
      </w:r>
      <w:r w:rsidR="00966052" w:rsidRPr="009A026A">
        <w:rPr>
          <w:rFonts w:hint="eastAsia"/>
        </w:rPr>
        <w:t>馆</w:t>
      </w:r>
      <w:r w:rsidR="00966052" w:rsidRPr="009A026A">
        <w:t>1102B</w:t>
      </w:r>
    </w:p>
    <w:p w:rsidR="00695185" w:rsidRPr="009A026A" w:rsidRDefault="00966052" w:rsidP="009A026A">
      <w:pPr>
        <w:pStyle w:val="a7"/>
        <w:shd w:val="clear" w:color="auto" w:fill="FFFFFF"/>
        <w:ind w:leftChars="-17" w:left="-36" w:firstLineChars="150" w:firstLine="361"/>
      </w:pPr>
      <w:r w:rsidRPr="009A026A">
        <w:rPr>
          <w:rFonts w:hint="eastAsia"/>
          <w:b/>
          <w:bCs/>
        </w:rPr>
        <w:t>联系方式</w:t>
      </w:r>
      <w:r w:rsidRPr="009A026A">
        <w:rPr>
          <w:b/>
          <w:bCs/>
        </w:rPr>
        <w:t>：</w:t>
      </w:r>
      <w:r w:rsidRPr="009A026A">
        <w:rPr>
          <w:rFonts w:hint="eastAsia"/>
        </w:rPr>
        <w:t>010-62798144</w:t>
      </w:r>
      <w:r w:rsidRPr="009A026A">
        <w:t xml:space="preserve"> </w:t>
      </w:r>
      <w:r w:rsidR="006261F6">
        <w:rPr>
          <w:rFonts w:hint="eastAsia"/>
        </w:rPr>
        <w:t>梁</w:t>
      </w:r>
      <w:r w:rsidRPr="009A026A">
        <w:rPr>
          <w:rFonts w:hint="eastAsia"/>
        </w:rPr>
        <w:t>老师</w:t>
      </w:r>
      <w:r w:rsidR="006261F6">
        <w:rPr>
          <w:rFonts w:hint="eastAsia"/>
          <w:szCs w:val="21"/>
        </w:rPr>
        <w:t>liangbin98144#tsinghua.edu.cn</w:t>
      </w:r>
      <w:r w:rsidRPr="001F2712">
        <w:rPr>
          <w:rFonts w:hint="eastAsia"/>
        </w:rPr>
        <w:t>（发送邮件时请将“#”</w:t>
      </w:r>
      <w:r w:rsidR="001F2712">
        <w:rPr>
          <w:rFonts w:hint="eastAsia"/>
        </w:rPr>
        <w:t>替换</w:t>
      </w:r>
      <w:r w:rsidRPr="001F2712">
        <w:rPr>
          <w:rFonts w:hint="eastAsia"/>
        </w:rPr>
        <w:t>成“@”）</w:t>
      </w:r>
    </w:p>
    <w:p w:rsidR="006F7452" w:rsidRPr="009A026A" w:rsidRDefault="00966052" w:rsidP="009A026A">
      <w:pPr>
        <w:pStyle w:val="a7"/>
        <w:shd w:val="clear" w:color="auto" w:fill="FFFFFF"/>
        <w:ind w:leftChars="-17" w:left="-36" w:firstLineChars="150" w:firstLine="361"/>
      </w:pPr>
      <w:r w:rsidRPr="009A026A">
        <w:rPr>
          <w:rFonts w:hint="eastAsia"/>
          <w:b/>
          <w:bCs/>
        </w:rPr>
        <w:t>报名方式：</w:t>
      </w:r>
      <w:r w:rsidRPr="009A026A">
        <w:rPr>
          <w:rFonts w:hint="eastAsia"/>
        </w:rPr>
        <w:t>访问链接：</w:t>
      </w:r>
      <w:r w:rsidR="006261F6">
        <w:rPr>
          <w:rFonts w:hint="eastAsia"/>
          <w:szCs w:val="21"/>
        </w:rPr>
        <w:t>https://gxyqtsinghua.mikecrm.com/p3Q34Jr</w:t>
      </w:r>
    </w:p>
    <w:p w:rsidR="00695185" w:rsidRPr="009A026A" w:rsidRDefault="006261F6" w:rsidP="009A026A">
      <w:pPr>
        <w:pStyle w:val="a7"/>
        <w:shd w:val="clear" w:color="auto" w:fill="FFFFFF"/>
        <w:ind w:firstLine="284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F21D545">
            <wp:simplePos x="0" y="0"/>
            <wp:positionH relativeFrom="column">
              <wp:posOffset>1552575</wp:posOffset>
            </wp:positionH>
            <wp:positionV relativeFrom="paragraph">
              <wp:posOffset>276860</wp:posOffset>
            </wp:positionV>
            <wp:extent cx="1885950" cy="1885950"/>
            <wp:effectExtent l="0" t="0" r="0" b="0"/>
            <wp:wrapTopAndBottom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66052" w:rsidRPr="009A026A">
        <w:rPr>
          <w:rFonts w:hint="eastAsia"/>
        </w:rPr>
        <w:t>或扫描下方二维码：</w:t>
      </w:r>
    </w:p>
    <w:p w:rsidR="00DB400D" w:rsidRDefault="00695185" w:rsidP="002B1ECC">
      <w:pPr>
        <w:pStyle w:val="a7"/>
        <w:shd w:val="clear" w:color="auto" w:fill="FFFFFF"/>
        <w:spacing w:line="360" w:lineRule="auto"/>
        <w:ind w:firstLine="284"/>
        <w:rPr>
          <w:b/>
        </w:rPr>
      </w:pPr>
      <w:r>
        <w:rPr>
          <w:b/>
        </w:rPr>
        <w:t xml:space="preserve"> </w:t>
      </w:r>
      <w:r w:rsidR="008849ED" w:rsidRPr="00EE1414">
        <w:rPr>
          <w:rFonts w:hint="eastAsia"/>
          <w:b/>
        </w:rPr>
        <w:t>备注：</w:t>
      </w:r>
      <w:bookmarkStart w:id="0" w:name="OLE_LINK2"/>
      <w:bookmarkStart w:id="1" w:name="OLE_LINK1"/>
      <w:bookmarkStart w:id="2" w:name="_Hlk107404431"/>
    </w:p>
    <w:p w:rsidR="00DB400D" w:rsidRDefault="006261F6" w:rsidP="002B1ECC">
      <w:pPr>
        <w:pStyle w:val="a7"/>
        <w:numPr>
          <w:ilvl w:val="0"/>
          <w:numId w:val="2"/>
        </w:numPr>
        <w:shd w:val="clear" w:color="auto" w:fill="FFFFFF"/>
        <w:spacing w:line="360" w:lineRule="auto"/>
      </w:pPr>
      <w:r w:rsidRPr="006261F6">
        <w:rPr>
          <w:rFonts w:hint="eastAsia"/>
        </w:rPr>
        <w:lastRenderedPageBreak/>
        <w:t>本次培训收取机时费，2人以上报名参加时，每人优惠50%；</w:t>
      </w:r>
    </w:p>
    <w:p w:rsidR="00DB400D" w:rsidRDefault="006261F6" w:rsidP="002B1ECC">
      <w:pPr>
        <w:pStyle w:val="a7"/>
        <w:numPr>
          <w:ilvl w:val="0"/>
          <w:numId w:val="2"/>
        </w:numPr>
        <w:shd w:val="clear" w:color="auto" w:fill="FFFFFF"/>
        <w:spacing w:line="360" w:lineRule="auto"/>
      </w:pPr>
      <w:r w:rsidRPr="00DB400D">
        <w:rPr>
          <w:rFonts w:hint="eastAsia"/>
        </w:rPr>
        <w:t>本次培训为线下培训，校外人员如需</w:t>
      </w:r>
      <w:proofErr w:type="gramStart"/>
      <w:r w:rsidRPr="00DB400D">
        <w:rPr>
          <w:rFonts w:hint="eastAsia"/>
        </w:rPr>
        <w:t>参加请</w:t>
      </w:r>
      <w:proofErr w:type="gramEnd"/>
      <w:r w:rsidRPr="00DB400D">
        <w:rPr>
          <w:rFonts w:hint="eastAsia"/>
        </w:rPr>
        <w:t>提前联系沟通；</w:t>
      </w:r>
    </w:p>
    <w:p w:rsidR="006261F6" w:rsidRPr="00DB400D" w:rsidRDefault="006261F6" w:rsidP="002B1ECC">
      <w:pPr>
        <w:pStyle w:val="a7"/>
        <w:numPr>
          <w:ilvl w:val="0"/>
          <w:numId w:val="2"/>
        </w:numPr>
        <w:shd w:val="clear" w:color="auto" w:fill="FFFFFF"/>
        <w:spacing w:line="360" w:lineRule="auto"/>
      </w:pPr>
      <w:r w:rsidRPr="00DB400D">
        <w:rPr>
          <w:rFonts w:hint="eastAsia"/>
        </w:rPr>
        <w:t>请确认报名信息填写正确，培训前一天会通过邮件确认。</w:t>
      </w:r>
      <w:bookmarkEnd w:id="0"/>
      <w:bookmarkEnd w:id="1"/>
    </w:p>
    <w:p w:rsidR="008849ED" w:rsidRPr="00695185" w:rsidRDefault="006261F6" w:rsidP="009A026A">
      <w:pPr>
        <w:pStyle w:val="a7"/>
        <w:shd w:val="clear" w:color="auto" w:fill="FFFFFF"/>
        <w:ind w:firstLine="284"/>
        <w:rPr>
          <w:rFonts w:cs="Arial"/>
        </w:rPr>
      </w:pPr>
      <w:r w:rsidRPr="00695185">
        <w:rPr>
          <w:rFonts w:cs="Arial"/>
        </w:rPr>
        <w:t xml:space="preserve"> </w:t>
      </w:r>
    </w:p>
    <w:bookmarkEnd w:id="2"/>
    <w:p w:rsidR="008C1967" w:rsidRPr="009A026A" w:rsidRDefault="00966052" w:rsidP="009A026A">
      <w:pPr>
        <w:widowControl/>
        <w:shd w:val="clear" w:color="auto" w:fill="FFFFFF"/>
        <w:spacing w:beforeLines="50" w:before="156"/>
        <w:ind w:firstLineChars="118" w:firstLine="283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9A026A">
        <w:rPr>
          <w:rFonts w:ascii="宋体" w:eastAsia="宋体" w:hAnsi="宋体" w:cs="宋体"/>
          <w:kern w:val="0"/>
          <w:sz w:val="24"/>
          <w:szCs w:val="24"/>
        </w:rPr>
        <w:t>共享仪器平台</w:t>
      </w:r>
    </w:p>
    <w:p w:rsidR="008C1967" w:rsidRDefault="00966052" w:rsidP="009A026A">
      <w:pPr>
        <w:widowControl/>
        <w:shd w:val="clear" w:color="auto" w:fill="FFFFFF"/>
        <w:spacing w:beforeLines="50" w:before="156"/>
        <w:ind w:firstLineChars="118" w:firstLine="283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9A026A">
        <w:rPr>
          <w:rFonts w:ascii="宋体" w:eastAsia="宋体" w:hAnsi="宋体" w:cs="宋体"/>
          <w:kern w:val="0"/>
          <w:sz w:val="24"/>
          <w:szCs w:val="24"/>
        </w:rPr>
        <w:t xml:space="preserve">                                          生物医学测试中心</w:t>
      </w:r>
    </w:p>
    <w:p w:rsidR="003365DD" w:rsidRPr="009A026A" w:rsidRDefault="003365DD" w:rsidP="009A026A">
      <w:pPr>
        <w:widowControl/>
        <w:shd w:val="clear" w:color="auto" w:fill="FFFFFF"/>
        <w:spacing w:beforeLines="50" w:before="156"/>
        <w:ind w:firstLineChars="118" w:firstLine="248"/>
        <w:jc w:val="right"/>
        <w:rPr>
          <w:rFonts w:ascii="宋体" w:eastAsia="宋体" w:hAnsi="宋体" w:cs="宋体" w:hint="eastAsia"/>
          <w:kern w:val="0"/>
          <w:sz w:val="24"/>
          <w:szCs w:val="24"/>
        </w:rPr>
      </w:pPr>
      <w:bookmarkStart w:id="3" w:name="_GoBack"/>
      <w:bookmarkEnd w:id="3"/>
      <w:r>
        <w:rPr>
          <w:noProof/>
        </w:rPr>
        <w:drawing>
          <wp:anchor distT="0" distB="0" distL="114300" distR="114300" simplePos="0" relativeHeight="251664384" behindDoc="0" locked="0" layoutInCell="1" allowOverlap="1" wp14:anchorId="4EC5B4C6">
            <wp:simplePos x="0" y="0"/>
            <wp:positionH relativeFrom="column">
              <wp:posOffset>-295275</wp:posOffset>
            </wp:positionH>
            <wp:positionV relativeFrom="paragraph">
              <wp:posOffset>321945</wp:posOffset>
            </wp:positionV>
            <wp:extent cx="4286250" cy="3943350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365DD" w:rsidRPr="009A026A" w:rsidSect="001F2712">
      <w:pgSz w:w="11906" w:h="16838"/>
      <w:pgMar w:top="142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6E8" w:rsidRDefault="002036E8" w:rsidP="009A026A">
      <w:r>
        <w:separator/>
      </w:r>
    </w:p>
  </w:endnote>
  <w:endnote w:type="continuationSeparator" w:id="0">
    <w:p w:rsidR="002036E8" w:rsidRDefault="002036E8" w:rsidP="009A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6E8" w:rsidRDefault="002036E8" w:rsidP="009A026A">
      <w:r>
        <w:separator/>
      </w:r>
    </w:p>
  </w:footnote>
  <w:footnote w:type="continuationSeparator" w:id="0">
    <w:p w:rsidR="002036E8" w:rsidRDefault="002036E8" w:rsidP="009A0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C4460"/>
    <w:multiLevelType w:val="hybridMultilevel"/>
    <w:tmpl w:val="A6549902"/>
    <w:lvl w:ilvl="0" w:tplc="60F2A970">
      <w:start w:val="1"/>
      <w:numFmt w:val="decimal"/>
      <w:lvlText w:val="%1."/>
      <w:lvlJc w:val="left"/>
      <w:pPr>
        <w:ind w:left="920" w:hanging="360"/>
      </w:p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>
      <w:start w:val="1"/>
      <w:numFmt w:val="lowerLetter"/>
      <w:lvlText w:val="%5)"/>
      <w:lvlJc w:val="left"/>
      <w:pPr>
        <w:ind w:left="2660" w:hanging="420"/>
      </w:pPr>
    </w:lvl>
    <w:lvl w:ilvl="5" w:tplc="0409001B">
      <w:start w:val="1"/>
      <w:numFmt w:val="lowerRoman"/>
      <w:lvlText w:val="%6."/>
      <w:lvlJc w:val="right"/>
      <w:pPr>
        <w:ind w:left="3080" w:hanging="420"/>
      </w:pPr>
    </w:lvl>
    <w:lvl w:ilvl="6" w:tplc="0409000F">
      <w:start w:val="1"/>
      <w:numFmt w:val="decimal"/>
      <w:lvlText w:val="%7."/>
      <w:lvlJc w:val="left"/>
      <w:pPr>
        <w:ind w:left="3500" w:hanging="420"/>
      </w:pPr>
    </w:lvl>
    <w:lvl w:ilvl="7" w:tplc="04090019">
      <w:start w:val="1"/>
      <w:numFmt w:val="lowerLetter"/>
      <w:lvlText w:val="%8)"/>
      <w:lvlJc w:val="left"/>
      <w:pPr>
        <w:ind w:left="3920" w:hanging="420"/>
      </w:pPr>
    </w:lvl>
    <w:lvl w:ilvl="8" w:tplc="0409001B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7AF67138"/>
    <w:multiLevelType w:val="hybridMultilevel"/>
    <w:tmpl w:val="C4125EC4"/>
    <w:lvl w:ilvl="0" w:tplc="D908C3DA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宋体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85E"/>
    <w:rsid w:val="00013571"/>
    <w:rsid w:val="000335DB"/>
    <w:rsid w:val="00042A2B"/>
    <w:rsid w:val="00043779"/>
    <w:rsid w:val="000656B0"/>
    <w:rsid w:val="00067719"/>
    <w:rsid w:val="00080E88"/>
    <w:rsid w:val="000A3014"/>
    <w:rsid w:val="000A6F1B"/>
    <w:rsid w:val="000B2E64"/>
    <w:rsid w:val="000C5759"/>
    <w:rsid w:val="000F5313"/>
    <w:rsid w:val="001109E6"/>
    <w:rsid w:val="00122EC3"/>
    <w:rsid w:val="00130A3D"/>
    <w:rsid w:val="00140EC2"/>
    <w:rsid w:val="00141D91"/>
    <w:rsid w:val="00145388"/>
    <w:rsid w:val="00146590"/>
    <w:rsid w:val="00160594"/>
    <w:rsid w:val="001633EA"/>
    <w:rsid w:val="00171E80"/>
    <w:rsid w:val="00177C78"/>
    <w:rsid w:val="00186F55"/>
    <w:rsid w:val="001929DC"/>
    <w:rsid w:val="00195669"/>
    <w:rsid w:val="00195F1A"/>
    <w:rsid w:val="001A3F44"/>
    <w:rsid w:val="001C5F45"/>
    <w:rsid w:val="001E7059"/>
    <w:rsid w:val="001F0D4E"/>
    <w:rsid w:val="001F2712"/>
    <w:rsid w:val="001F5759"/>
    <w:rsid w:val="001F5C98"/>
    <w:rsid w:val="002036E8"/>
    <w:rsid w:val="00206087"/>
    <w:rsid w:val="00217E04"/>
    <w:rsid w:val="00233A27"/>
    <w:rsid w:val="00234C7C"/>
    <w:rsid w:val="00241222"/>
    <w:rsid w:val="0024682B"/>
    <w:rsid w:val="00261DE3"/>
    <w:rsid w:val="00267305"/>
    <w:rsid w:val="00272FE2"/>
    <w:rsid w:val="002812E7"/>
    <w:rsid w:val="002859FD"/>
    <w:rsid w:val="002A6D27"/>
    <w:rsid w:val="002B1E0B"/>
    <w:rsid w:val="002B1ECC"/>
    <w:rsid w:val="002E0D50"/>
    <w:rsid w:val="00310553"/>
    <w:rsid w:val="00330175"/>
    <w:rsid w:val="0033030F"/>
    <w:rsid w:val="00330DBB"/>
    <w:rsid w:val="003365DD"/>
    <w:rsid w:val="003674E5"/>
    <w:rsid w:val="00374485"/>
    <w:rsid w:val="003A7EF4"/>
    <w:rsid w:val="003B6F7C"/>
    <w:rsid w:val="003C3B11"/>
    <w:rsid w:val="003D0C74"/>
    <w:rsid w:val="003F1EF8"/>
    <w:rsid w:val="00410A51"/>
    <w:rsid w:val="00423ABC"/>
    <w:rsid w:val="00432422"/>
    <w:rsid w:val="00471FEA"/>
    <w:rsid w:val="004778EC"/>
    <w:rsid w:val="004B73A3"/>
    <w:rsid w:val="004D6F0B"/>
    <w:rsid w:val="00525B93"/>
    <w:rsid w:val="00561C6D"/>
    <w:rsid w:val="005702D4"/>
    <w:rsid w:val="00593140"/>
    <w:rsid w:val="0059437B"/>
    <w:rsid w:val="005A4368"/>
    <w:rsid w:val="005F570C"/>
    <w:rsid w:val="00607FE9"/>
    <w:rsid w:val="00622368"/>
    <w:rsid w:val="00625AD4"/>
    <w:rsid w:val="006261F6"/>
    <w:rsid w:val="00630013"/>
    <w:rsid w:val="006743C8"/>
    <w:rsid w:val="00674576"/>
    <w:rsid w:val="00686FE7"/>
    <w:rsid w:val="00691003"/>
    <w:rsid w:val="00695185"/>
    <w:rsid w:val="006A6531"/>
    <w:rsid w:val="006B570F"/>
    <w:rsid w:val="006C4A8B"/>
    <w:rsid w:val="006D47E1"/>
    <w:rsid w:val="006D7995"/>
    <w:rsid w:val="006E6365"/>
    <w:rsid w:val="006E7372"/>
    <w:rsid w:val="006F1780"/>
    <w:rsid w:val="006F7452"/>
    <w:rsid w:val="006F79C2"/>
    <w:rsid w:val="00706D56"/>
    <w:rsid w:val="00710BD9"/>
    <w:rsid w:val="007343EB"/>
    <w:rsid w:val="00751DDC"/>
    <w:rsid w:val="007622A1"/>
    <w:rsid w:val="0076332F"/>
    <w:rsid w:val="0077152B"/>
    <w:rsid w:val="007B1F5E"/>
    <w:rsid w:val="007B269B"/>
    <w:rsid w:val="007B278C"/>
    <w:rsid w:val="007C10B7"/>
    <w:rsid w:val="007E5421"/>
    <w:rsid w:val="007F0607"/>
    <w:rsid w:val="007F4B6B"/>
    <w:rsid w:val="0081082F"/>
    <w:rsid w:val="0081590A"/>
    <w:rsid w:val="00822569"/>
    <w:rsid w:val="00835E4A"/>
    <w:rsid w:val="008849ED"/>
    <w:rsid w:val="008B0762"/>
    <w:rsid w:val="008B2D14"/>
    <w:rsid w:val="008B52D5"/>
    <w:rsid w:val="008B7215"/>
    <w:rsid w:val="008C1967"/>
    <w:rsid w:val="008C265A"/>
    <w:rsid w:val="008E3596"/>
    <w:rsid w:val="008F44C5"/>
    <w:rsid w:val="00912345"/>
    <w:rsid w:val="00933990"/>
    <w:rsid w:val="00945124"/>
    <w:rsid w:val="00960DE2"/>
    <w:rsid w:val="00961F31"/>
    <w:rsid w:val="00966052"/>
    <w:rsid w:val="00970794"/>
    <w:rsid w:val="009808A6"/>
    <w:rsid w:val="00982F74"/>
    <w:rsid w:val="00983DFD"/>
    <w:rsid w:val="00984973"/>
    <w:rsid w:val="00992507"/>
    <w:rsid w:val="00993327"/>
    <w:rsid w:val="009A026A"/>
    <w:rsid w:val="009A3C7F"/>
    <w:rsid w:val="009B6A1E"/>
    <w:rsid w:val="009C4C26"/>
    <w:rsid w:val="009C61B0"/>
    <w:rsid w:val="009E15EE"/>
    <w:rsid w:val="009F065E"/>
    <w:rsid w:val="009F0A22"/>
    <w:rsid w:val="009F7383"/>
    <w:rsid w:val="00A03727"/>
    <w:rsid w:val="00A27EEC"/>
    <w:rsid w:val="00A304BC"/>
    <w:rsid w:val="00A36B1F"/>
    <w:rsid w:val="00A559BD"/>
    <w:rsid w:val="00A56E93"/>
    <w:rsid w:val="00A6480F"/>
    <w:rsid w:val="00A64A5E"/>
    <w:rsid w:val="00A6730D"/>
    <w:rsid w:val="00A75532"/>
    <w:rsid w:val="00A82B26"/>
    <w:rsid w:val="00A86EA5"/>
    <w:rsid w:val="00AA3A87"/>
    <w:rsid w:val="00AB4C86"/>
    <w:rsid w:val="00AC732E"/>
    <w:rsid w:val="00AD11A6"/>
    <w:rsid w:val="00AD73F8"/>
    <w:rsid w:val="00B03DEE"/>
    <w:rsid w:val="00B1090B"/>
    <w:rsid w:val="00B1199E"/>
    <w:rsid w:val="00B31C83"/>
    <w:rsid w:val="00B62F1C"/>
    <w:rsid w:val="00B87095"/>
    <w:rsid w:val="00BA442B"/>
    <w:rsid w:val="00BB29F5"/>
    <w:rsid w:val="00BB2A05"/>
    <w:rsid w:val="00BC7C0E"/>
    <w:rsid w:val="00BD7383"/>
    <w:rsid w:val="00BE2BFF"/>
    <w:rsid w:val="00BF4E01"/>
    <w:rsid w:val="00BF4FFF"/>
    <w:rsid w:val="00C1685E"/>
    <w:rsid w:val="00C22B9F"/>
    <w:rsid w:val="00C266A1"/>
    <w:rsid w:val="00C3616B"/>
    <w:rsid w:val="00C76C1D"/>
    <w:rsid w:val="00C8429A"/>
    <w:rsid w:val="00C94118"/>
    <w:rsid w:val="00CE77D3"/>
    <w:rsid w:val="00CF5F2B"/>
    <w:rsid w:val="00D241FF"/>
    <w:rsid w:val="00D27B3E"/>
    <w:rsid w:val="00D605A9"/>
    <w:rsid w:val="00D62B09"/>
    <w:rsid w:val="00D66DF8"/>
    <w:rsid w:val="00D67285"/>
    <w:rsid w:val="00D75343"/>
    <w:rsid w:val="00D87BC5"/>
    <w:rsid w:val="00D87D8E"/>
    <w:rsid w:val="00DB400D"/>
    <w:rsid w:val="00DB578E"/>
    <w:rsid w:val="00DE4C7E"/>
    <w:rsid w:val="00DF6A63"/>
    <w:rsid w:val="00E0777B"/>
    <w:rsid w:val="00E33032"/>
    <w:rsid w:val="00E414CC"/>
    <w:rsid w:val="00E45A8A"/>
    <w:rsid w:val="00E4628F"/>
    <w:rsid w:val="00E61E61"/>
    <w:rsid w:val="00E743EA"/>
    <w:rsid w:val="00E844C4"/>
    <w:rsid w:val="00EA696F"/>
    <w:rsid w:val="00EC5E5F"/>
    <w:rsid w:val="00EE1414"/>
    <w:rsid w:val="00EE7A24"/>
    <w:rsid w:val="00EF6EB0"/>
    <w:rsid w:val="00F02749"/>
    <w:rsid w:val="00F20B10"/>
    <w:rsid w:val="00F26BF6"/>
    <w:rsid w:val="00F27130"/>
    <w:rsid w:val="00F306EE"/>
    <w:rsid w:val="00F3080F"/>
    <w:rsid w:val="00F3192F"/>
    <w:rsid w:val="00F35DCF"/>
    <w:rsid w:val="00F40BB8"/>
    <w:rsid w:val="00F45ABE"/>
    <w:rsid w:val="00F94DA6"/>
    <w:rsid w:val="00FB653B"/>
    <w:rsid w:val="00FC5D68"/>
    <w:rsid w:val="00FC61D0"/>
    <w:rsid w:val="00FC7439"/>
    <w:rsid w:val="00FD3A6A"/>
    <w:rsid w:val="00FF134A"/>
    <w:rsid w:val="00FF75DE"/>
    <w:rsid w:val="04DD3DF6"/>
    <w:rsid w:val="052140C7"/>
    <w:rsid w:val="05980FB0"/>
    <w:rsid w:val="1F83483C"/>
    <w:rsid w:val="2C2767FB"/>
    <w:rsid w:val="589A499C"/>
    <w:rsid w:val="5AA37D88"/>
    <w:rsid w:val="63742861"/>
    <w:rsid w:val="66464E6D"/>
    <w:rsid w:val="7648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9BADC5"/>
  <w15:docId w15:val="{AF0BF58D-408F-46DF-9530-62FD1B9C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styleId="ab">
    <w:name w:val="Unresolved Mention"/>
    <w:basedOn w:val="a0"/>
    <w:uiPriority w:val="99"/>
    <w:semiHidden/>
    <w:unhideWhenUsed/>
    <w:rsid w:val="009660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FE100-8860-4179-AD38-57E704965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361</Words>
  <Characters>540</Characters>
  <Application>Microsoft Office Word</Application>
  <DocSecurity>0</DocSecurity>
  <Lines>25</Lines>
  <Paragraphs>30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Jzhao</cp:lastModifiedBy>
  <cp:revision>59</cp:revision>
  <dcterms:created xsi:type="dcterms:W3CDTF">2020-03-02T08:36:00Z</dcterms:created>
  <dcterms:modified xsi:type="dcterms:W3CDTF">2022-10-27T05:56:00Z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C2C4F994DD834FCDA84010293564EAB4</vt:lpwstr>
  </property>
  <property fmtid="{D5CDD505-2E9C-101B-9397-08002B2CF9AE}" pid="4" name="GrammarlyDocumentId">
    <vt:lpwstr>11d5ce71e9c638c628d5e887f742dcbbfba0cf819bcca6e222bf75934031ecd8</vt:lpwstr>
  </property>
</Properties>
</file>