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36" w:rsidRPr="00450A40" w:rsidRDefault="000A39B8" w:rsidP="00FF7F0B">
      <w:pPr>
        <w:spacing w:line="480" w:lineRule="auto"/>
        <w:ind w:leftChars="100" w:left="210" w:firstLineChars="200" w:firstLine="360"/>
        <w:jc w:val="center"/>
        <w:rPr>
          <w:rFonts w:ascii="微软雅黑" w:eastAsia="微软雅黑" w:hAnsi="微软雅黑" w:cs="Tahoma"/>
          <w:b/>
          <w:color w:val="444444"/>
          <w:sz w:val="18"/>
          <w:szCs w:val="18"/>
        </w:rPr>
      </w:pPr>
      <w:r w:rsidRPr="00450A40">
        <w:rPr>
          <w:rFonts w:ascii="微软雅黑" w:eastAsia="微软雅黑" w:hAnsi="微软雅黑" w:cs="Tahoma"/>
          <w:b/>
          <w:color w:val="444444"/>
          <w:sz w:val="18"/>
          <w:szCs w:val="18"/>
        </w:rPr>
        <w:t>共享仪器平台</w:t>
      </w:r>
      <w:r w:rsidR="00556A65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 xml:space="preserve">Zeiss </w:t>
      </w:r>
      <w:r w:rsidR="00E12F36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>LSM880</w:t>
      </w:r>
      <w:r w:rsidR="00556A65" w:rsidRPr="00450A40">
        <w:rPr>
          <w:rFonts w:ascii="微软雅黑" w:eastAsia="微软雅黑" w:hAnsi="微软雅黑" w:cs="Tahoma"/>
          <w:b/>
          <w:color w:val="444444"/>
          <w:sz w:val="18"/>
          <w:szCs w:val="18"/>
        </w:rPr>
        <w:t>活细胞</w:t>
      </w:r>
      <w:r w:rsidR="00556A65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>长时程</w:t>
      </w:r>
      <w:r w:rsidR="00556A65" w:rsidRPr="00450A40">
        <w:rPr>
          <w:rFonts w:ascii="微软雅黑" w:eastAsia="微软雅黑" w:hAnsi="微软雅黑" w:cs="Tahoma"/>
          <w:b/>
          <w:color w:val="444444"/>
          <w:sz w:val="18"/>
          <w:szCs w:val="18"/>
        </w:rPr>
        <w:t>多点成像</w:t>
      </w:r>
      <w:r w:rsidR="00556A65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>实战</w:t>
      </w:r>
      <w:r w:rsidR="00290D11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>线上</w:t>
      </w:r>
      <w:r w:rsidR="00E12F36" w:rsidRPr="00450A40">
        <w:rPr>
          <w:rFonts w:ascii="微软雅黑" w:eastAsia="微软雅黑" w:hAnsi="微软雅黑" w:cs="Tahoma" w:hint="eastAsia"/>
          <w:b/>
          <w:color w:val="444444"/>
          <w:sz w:val="18"/>
          <w:szCs w:val="18"/>
        </w:rPr>
        <w:t>培训通知</w:t>
      </w:r>
    </w:p>
    <w:p w:rsidR="00B01855" w:rsidRPr="00450A40" w:rsidRDefault="00C563B5" w:rsidP="00FF7F0B">
      <w:pPr>
        <w:widowControl/>
        <w:shd w:val="clear" w:color="auto" w:fill="FFFFFF"/>
        <w:adjustRightInd w:val="0"/>
        <w:snapToGrid w:val="0"/>
        <w:spacing w:beforeLines="50" w:before="156" w:line="480" w:lineRule="auto"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bookmarkStart w:id="0" w:name="_GoBack"/>
      <w:bookmarkEnd w:id="0"/>
      <w:r w:rsidRPr="00450A40">
        <w:rPr>
          <w:rFonts w:ascii="微软雅黑" w:eastAsia="微软雅黑" w:hAnsi="微软雅黑" w:cs="宋体"/>
          <w:kern w:val="0"/>
          <w:sz w:val="18"/>
          <w:szCs w:val="18"/>
        </w:rPr>
        <w:t>生物医学测试中心</w:t>
      </w:r>
      <w:r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共享仪器平台将于</w:t>
      </w:r>
      <w:r w:rsidR="00C7772B" w:rsidRPr="00450A40">
        <w:rPr>
          <w:rFonts w:ascii="微软雅黑" w:eastAsia="微软雅黑" w:hAnsi="微软雅黑" w:cs="宋体"/>
          <w:kern w:val="0"/>
          <w:sz w:val="18"/>
          <w:szCs w:val="18"/>
        </w:rPr>
        <w:t>20</w:t>
      </w:r>
      <w:r w:rsidR="00290D11"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20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年</w:t>
      </w:r>
      <w:r w:rsidR="00F848B0" w:rsidRPr="00450A40">
        <w:rPr>
          <w:rFonts w:ascii="微软雅黑" w:eastAsia="微软雅黑" w:hAnsi="微软雅黑" w:cs="宋体"/>
          <w:kern w:val="0"/>
          <w:sz w:val="18"/>
          <w:szCs w:val="18"/>
        </w:rPr>
        <w:t>8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月</w:t>
      </w:r>
      <w:r w:rsidR="00F848B0" w:rsidRPr="00450A40">
        <w:rPr>
          <w:rFonts w:ascii="微软雅黑" w:eastAsia="微软雅黑" w:hAnsi="微软雅黑" w:cs="宋体"/>
          <w:kern w:val="0"/>
          <w:sz w:val="18"/>
          <w:szCs w:val="18"/>
        </w:rPr>
        <w:t>20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日</w:t>
      </w:r>
      <w:r w:rsidR="00C775FE"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9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:</w:t>
      </w:r>
      <w:r w:rsidR="008733B6"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0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0-11:</w:t>
      </w:r>
      <w:r w:rsidR="001A3773" w:rsidRPr="00450A40">
        <w:rPr>
          <w:rFonts w:ascii="微软雅黑" w:eastAsia="微软雅黑" w:hAnsi="微软雅黑" w:cs="宋体"/>
          <w:kern w:val="0"/>
          <w:sz w:val="18"/>
          <w:szCs w:val="18"/>
        </w:rPr>
        <w:t>3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0举行超高分辨Zeiss LSM880共聚焦显微镜</w:t>
      </w:r>
      <w:r w:rsidR="00290D11"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的</w:t>
      </w:r>
      <w:r w:rsidR="00290D11" w:rsidRPr="00450A40">
        <w:rPr>
          <w:rFonts w:ascii="微软雅黑" w:eastAsia="微软雅黑" w:hAnsi="微软雅黑" w:cs="宋体"/>
          <w:kern w:val="0"/>
          <w:sz w:val="18"/>
          <w:szCs w:val="18"/>
        </w:rPr>
        <w:t>线上</w:t>
      </w:r>
      <w:r w:rsidRPr="00450A40">
        <w:rPr>
          <w:rFonts w:ascii="微软雅黑" w:eastAsia="微软雅黑" w:hAnsi="微软雅黑" w:cs="宋体"/>
          <w:kern w:val="0"/>
          <w:sz w:val="18"/>
          <w:szCs w:val="18"/>
        </w:rPr>
        <w:t>培训</w:t>
      </w:r>
      <w:r w:rsidR="009044DA"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，</w:t>
      </w:r>
      <w:r w:rsidR="009044DA" w:rsidRPr="00450A40">
        <w:rPr>
          <w:rFonts w:ascii="微软雅黑" w:eastAsia="微软雅黑" w:hAnsi="微软雅黑" w:cs="宋体"/>
          <w:kern w:val="0"/>
          <w:sz w:val="18"/>
          <w:szCs w:val="18"/>
        </w:rPr>
        <w:t>主要通过腾讯会议的形式进行</w:t>
      </w:r>
      <w:r w:rsidRPr="00450A40">
        <w:rPr>
          <w:rFonts w:ascii="微软雅黑" w:eastAsia="微软雅黑" w:hAnsi="微软雅黑" w:cs="宋体" w:hint="eastAsia"/>
          <w:kern w:val="0"/>
          <w:sz w:val="18"/>
          <w:szCs w:val="18"/>
        </w:rPr>
        <w:t>。</w:t>
      </w:r>
    </w:p>
    <w:p w:rsidR="00F36E40" w:rsidRPr="00450A40" w:rsidRDefault="00361128" w:rsidP="00FF7F0B">
      <w:pPr>
        <w:pStyle w:val="a3"/>
        <w:shd w:val="clear" w:color="auto" w:fill="FFFFFF"/>
        <w:adjustRightInd w:val="0"/>
        <w:snapToGrid w:val="0"/>
        <w:spacing w:before="0" w:after="0" w:line="480" w:lineRule="auto"/>
        <w:ind w:firstLineChars="200" w:firstLine="360"/>
        <w:rPr>
          <w:rStyle w:val="a4"/>
          <w:rFonts w:ascii="微软雅黑" w:eastAsia="微软雅黑" w:hAnsi="微软雅黑" w:cs="Arial"/>
          <w:b w:val="0"/>
          <w:bCs w:val="0"/>
          <w:color w:val="333333"/>
          <w:sz w:val="18"/>
          <w:szCs w:val="18"/>
        </w:rPr>
      </w:pP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LSM880是最新的点扫描式激光共聚焦显微镜，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配有D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enifite Focus 2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锁焦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功能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，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针对活细胞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成像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可以在长时程范围内，更好的锁焦，避免样品脱焦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造成带来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的风险。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同时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Airyscan技术将高灵敏度、XYZ</w:t>
      </w:r>
      <w:r w:rsidR="0086562A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各维度高分辨率与快速图像采集速度集于一体，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即使是厚样本也能获得分辨率为120nm（x，y）和350nm（z）的一个完美的光学切面，并能将信噪比（SNR）提升4–8倍，可以以更快的速度获得更多的结构信息， Airyscan</w:t>
      </w:r>
      <w:r w:rsidR="00A800CA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 xml:space="preserve"> Fast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模式速度最高可达27fps（480 x 480像素）</w:t>
      </w:r>
      <w:r w:rsidR="00A800CA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。</w:t>
      </w:r>
    </w:p>
    <w:p w:rsidR="00BC66FB" w:rsidRPr="00450A40" w:rsidRDefault="00BC66FB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培训仪器：</w:t>
      </w:r>
      <w:r w:rsidRPr="00450A40">
        <w:rPr>
          <w:rFonts w:ascii="微软雅黑" w:eastAsia="微软雅黑" w:hAnsi="微软雅黑" w:cs="Arial"/>
          <w:color w:val="333333"/>
          <w:sz w:val="18"/>
          <w:szCs w:val="18"/>
        </w:rPr>
        <w:t>Zeiss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超高分辨倒置激光共聚焦显微镜</w:t>
      </w:r>
      <w:r w:rsidRPr="00450A40">
        <w:rPr>
          <w:rFonts w:ascii="微软雅黑" w:eastAsia="微软雅黑" w:hAnsi="微软雅黑" w:cs="Arial"/>
          <w:color w:val="333333"/>
          <w:sz w:val="18"/>
          <w:szCs w:val="18"/>
        </w:rPr>
        <w:t>LSM880</w:t>
      </w:r>
    </w:p>
    <w:p w:rsidR="00BC66FB" w:rsidRPr="00450A40" w:rsidRDefault="00BC66FB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培训内容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：</w:t>
      </w:r>
      <w:r w:rsidR="00A800CA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基本</w:t>
      </w:r>
      <w:r w:rsidR="00C02ED1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原理、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活细胞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多点成像、</w:t>
      </w:r>
      <w:r w:rsidR="00556A6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图像采集及参数设置、</w:t>
      </w:r>
      <w:r w:rsidR="00A800CA" w:rsidRPr="00450A40">
        <w:rPr>
          <w:rFonts w:ascii="微软雅黑" w:eastAsia="微软雅黑" w:hAnsi="微软雅黑" w:cs="Arial"/>
          <w:color w:val="333333"/>
          <w:sz w:val="18"/>
          <w:szCs w:val="18"/>
        </w:rPr>
        <w:t>Ariyscan和Ariyscan Fast模式图像采集和参数设定等。</w:t>
      </w:r>
    </w:p>
    <w:p w:rsidR="00BC66FB" w:rsidRPr="00450A40" w:rsidRDefault="00BC66FB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color w:val="333333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培训时间</w:t>
      </w:r>
      <w:r w:rsidRPr="00450A40">
        <w:rPr>
          <w:rStyle w:val="a4"/>
          <w:rFonts w:ascii="微软雅黑" w:eastAsia="微软雅黑" w:hAnsi="微软雅黑" w:cs="Arial" w:hint="eastAsia"/>
          <w:b w:val="0"/>
          <w:color w:val="333333"/>
          <w:sz w:val="18"/>
          <w:szCs w:val="18"/>
        </w:rPr>
        <w:t>：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20</w:t>
      </w:r>
      <w:r w:rsidR="00F36E40" w:rsidRPr="00450A40">
        <w:rPr>
          <w:rFonts w:ascii="微软雅黑" w:eastAsia="微软雅黑" w:hAnsi="微软雅黑" w:cs="Arial"/>
          <w:color w:val="333333"/>
          <w:sz w:val="18"/>
          <w:szCs w:val="18"/>
        </w:rPr>
        <w:t>20</w:t>
      </w:r>
      <w:r w:rsidR="00413D8D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年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8</w:t>
      </w:r>
      <w:r w:rsidR="00413D8D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月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20</w:t>
      </w:r>
      <w:r w:rsidR="00413D8D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日</w:t>
      </w:r>
      <w:r w:rsidR="00C775FE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 xml:space="preserve"> 9</w:t>
      </w:r>
      <w:r w:rsidR="0007352F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:00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-11: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3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0</w:t>
      </w:r>
    </w:p>
    <w:p w:rsidR="00F36E40" w:rsidRPr="00450A40" w:rsidRDefault="00F36E40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color w:val="333333"/>
          <w:sz w:val="18"/>
          <w:szCs w:val="18"/>
        </w:rPr>
      </w:pPr>
      <w:r w:rsidRPr="00450A40">
        <w:rPr>
          <w:rFonts w:ascii="微软雅黑" w:eastAsia="微软雅黑" w:hAnsi="微软雅黑" w:cs="Arial" w:hint="eastAsia"/>
          <w:b/>
          <w:color w:val="333333"/>
          <w:sz w:val="18"/>
          <w:szCs w:val="18"/>
        </w:rPr>
        <w:t>报名截止</w:t>
      </w:r>
      <w:r w:rsidRPr="00450A40">
        <w:rPr>
          <w:rFonts w:ascii="微软雅黑" w:eastAsia="微软雅黑" w:hAnsi="微软雅黑" w:cs="Arial"/>
          <w:b/>
          <w:color w:val="333333"/>
          <w:sz w:val="18"/>
          <w:szCs w:val="18"/>
        </w:rPr>
        <w:t>时间：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2020年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8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月</w:t>
      </w:r>
      <w:r w:rsidR="00556A65" w:rsidRPr="00450A40">
        <w:rPr>
          <w:rFonts w:ascii="微软雅黑" w:eastAsia="微软雅黑" w:hAnsi="微软雅黑" w:cs="Arial"/>
          <w:color w:val="333333"/>
          <w:sz w:val="18"/>
          <w:szCs w:val="18"/>
        </w:rPr>
        <w:t>19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日</w:t>
      </w:r>
      <w:r w:rsidR="001A3773" w:rsidRPr="00450A40">
        <w:rPr>
          <w:rFonts w:ascii="微软雅黑" w:eastAsia="微软雅黑" w:hAnsi="微软雅黑" w:cs="Arial"/>
          <w:color w:val="333333"/>
          <w:sz w:val="18"/>
          <w:szCs w:val="18"/>
        </w:rPr>
        <w:t>16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:</w:t>
      </w:r>
      <w:r w:rsidR="001A3773" w:rsidRPr="00450A40">
        <w:rPr>
          <w:rFonts w:ascii="微软雅黑" w:eastAsia="微软雅黑" w:hAnsi="微软雅黑" w:cs="Arial"/>
          <w:color w:val="333333"/>
          <w:sz w:val="18"/>
          <w:szCs w:val="18"/>
        </w:rPr>
        <w:t>3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0</w:t>
      </w:r>
    </w:p>
    <w:p w:rsidR="00F36E40" w:rsidRPr="00450A40" w:rsidRDefault="00F36E40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Fonts w:ascii="微软雅黑" w:eastAsia="微软雅黑" w:hAnsi="微软雅黑" w:cs="Arial" w:hint="eastAsia"/>
          <w:b/>
          <w:color w:val="333333"/>
          <w:sz w:val="18"/>
          <w:szCs w:val="18"/>
        </w:rPr>
        <w:t>培训方式</w:t>
      </w:r>
      <w:r w:rsidRPr="00450A40">
        <w:rPr>
          <w:rFonts w:ascii="微软雅黑" w:eastAsia="微软雅黑" w:hAnsi="微软雅黑" w:cs="Arial"/>
          <w:b/>
          <w:color w:val="333333"/>
          <w:sz w:val="18"/>
          <w:szCs w:val="18"/>
        </w:rPr>
        <w:t>：</w:t>
      </w:r>
      <w:r w:rsidRPr="00450A40">
        <w:rPr>
          <w:rFonts w:ascii="微软雅黑" w:eastAsia="微软雅黑" w:hAnsi="微软雅黑" w:cs="Arial"/>
          <w:color w:val="333333"/>
          <w:sz w:val="18"/>
          <w:szCs w:val="18"/>
        </w:rPr>
        <w:t>腾讯会议（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线上</w:t>
      </w:r>
      <w:r w:rsidRPr="00450A40">
        <w:rPr>
          <w:rFonts w:ascii="微软雅黑" w:eastAsia="微软雅黑" w:hAnsi="微软雅黑" w:cs="Arial"/>
          <w:color w:val="333333"/>
          <w:sz w:val="18"/>
          <w:szCs w:val="18"/>
        </w:rPr>
        <w:t>培训）</w:t>
      </w:r>
      <w:r w:rsidR="007C2EA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，</w:t>
      </w:r>
      <w:r w:rsidR="007C2EA5" w:rsidRPr="00450A40">
        <w:rPr>
          <w:rFonts w:ascii="微软雅黑" w:eastAsia="微软雅黑" w:hAnsi="微软雅黑" w:cs="Arial"/>
          <w:color w:val="333333"/>
          <w:sz w:val="18"/>
          <w:szCs w:val="18"/>
        </w:rPr>
        <w:t>报名</w:t>
      </w:r>
      <w:r w:rsidR="007C2EA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成功</w:t>
      </w:r>
      <w:r w:rsidR="007C2EA5" w:rsidRPr="00450A40">
        <w:rPr>
          <w:rFonts w:ascii="微软雅黑" w:eastAsia="微软雅黑" w:hAnsi="微软雅黑" w:cs="Arial"/>
          <w:color w:val="333333"/>
          <w:sz w:val="18"/>
          <w:szCs w:val="18"/>
        </w:rPr>
        <w:t>后</w:t>
      </w:r>
      <w:r w:rsidR="007C2EA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会</w:t>
      </w:r>
      <w:r w:rsidR="007C2EA5" w:rsidRPr="00450A40">
        <w:rPr>
          <w:rFonts w:ascii="微软雅黑" w:eastAsia="微软雅黑" w:hAnsi="微软雅黑" w:cs="Arial"/>
          <w:color w:val="333333"/>
          <w:sz w:val="18"/>
          <w:szCs w:val="18"/>
        </w:rPr>
        <w:t>将线上培训链接</w:t>
      </w:r>
      <w:r w:rsidR="007C2EA5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发送</w:t>
      </w:r>
      <w:r w:rsidR="007C2EA5" w:rsidRPr="00450A40">
        <w:rPr>
          <w:rFonts w:ascii="微软雅黑" w:eastAsia="微软雅黑" w:hAnsi="微软雅黑" w:cs="Arial"/>
          <w:color w:val="333333"/>
          <w:sz w:val="18"/>
          <w:szCs w:val="18"/>
        </w:rPr>
        <w:t>到您邮箱</w:t>
      </w:r>
    </w:p>
    <w:p w:rsidR="00BC66FB" w:rsidRPr="00450A40" w:rsidRDefault="00F36E40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设备放置</w:t>
      </w:r>
      <w:r w:rsidRPr="00450A40">
        <w:rPr>
          <w:rStyle w:val="a4"/>
          <w:rFonts w:ascii="微软雅黑" w:eastAsia="微软雅黑" w:hAnsi="微软雅黑" w:cs="Arial"/>
          <w:color w:val="333333"/>
          <w:sz w:val="18"/>
          <w:szCs w:val="18"/>
        </w:rPr>
        <w:t>地点</w:t>
      </w:r>
      <w:r w:rsidR="00BC66FB"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：</w:t>
      </w:r>
      <w:r w:rsidR="00BC66FB"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清华大学生物技术馆</w:t>
      </w:r>
      <w:r w:rsidR="00BC66FB" w:rsidRPr="00450A40">
        <w:rPr>
          <w:rFonts w:ascii="微软雅黑" w:eastAsia="微软雅黑" w:hAnsi="微软雅黑" w:cs="Arial"/>
          <w:color w:val="333333"/>
          <w:sz w:val="18"/>
          <w:szCs w:val="18"/>
        </w:rPr>
        <w:t xml:space="preserve">1102B </w:t>
      </w:r>
    </w:p>
    <w:p w:rsidR="001A3773" w:rsidRPr="00450A40" w:rsidRDefault="00F36E40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Style w:val="a4"/>
          <w:rFonts w:ascii="微软雅黑" w:eastAsia="微软雅黑" w:hAnsi="微软雅黑" w:cs="Arial"/>
          <w:color w:val="333333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联系方式</w:t>
      </w:r>
      <w:r w:rsidR="00BC66FB"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：</w:t>
      </w:r>
      <w:r w:rsidR="001A3773" w:rsidRPr="00450A40">
        <w:rPr>
          <w:rStyle w:val="a4"/>
          <w:rFonts w:ascii="微软雅黑" w:eastAsia="微软雅黑" w:hAnsi="微软雅黑" w:cs="Arial" w:hint="eastAsia"/>
          <w:b w:val="0"/>
          <w:color w:val="333333"/>
          <w:sz w:val="18"/>
          <w:szCs w:val="18"/>
        </w:rPr>
        <w:t>010-62798144 张老师</w:t>
      </w:r>
    </w:p>
    <w:p w:rsidR="00BC66FB" w:rsidRPr="00450A40" w:rsidRDefault="001A3773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联系</w:t>
      </w:r>
      <w:r w:rsidRPr="00450A40">
        <w:rPr>
          <w:rStyle w:val="a4"/>
          <w:rFonts w:ascii="微软雅黑" w:eastAsia="微软雅黑" w:hAnsi="微软雅黑" w:cs="Arial"/>
          <w:color w:val="333333"/>
          <w:sz w:val="18"/>
          <w:szCs w:val="18"/>
        </w:rPr>
        <w:t>邮箱：</w:t>
      </w:r>
      <w:r w:rsidR="00F36E40" w:rsidRPr="00450A40">
        <w:rPr>
          <w:rStyle w:val="a4"/>
          <w:rFonts w:ascii="微软雅黑" w:eastAsia="微软雅黑" w:hAnsi="微软雅黑" w:cs="Arial" w:hint="eastAsia"/>
          <w:b w:val="0"/>
          <w:color w:val="333333"/>
          <w:sz w:val="18"/>
          <w:szCs w:val="18"/>
        </w:rPr>
        <w:t>zhang</w:t>
      </w:r>
      <w:r w:rsidR="00F36E40" w:rsidRPr="00450A40">
        <w:rPr>
          <w:rStyle w:val="a4"/>
          <w:rFonts w:ascii="微软雅黑" w:eastAsia="微软雅黑" w:hAnsi="微软雅黑" w:cs="Arial"/>
          <w:b w:val="0"/>
          <w:color w:val="333333"/>
          <w:sz w:val="18"/>
          <w:szCs w:val="18"/>
        </w:rPr>
        <w:t>-dan@mail.tsinghua.edu.cn</w:t>
      </w:r>
    </w:p>
    <w:p w:rsidR="00B01855" w:rsidRPr="00450A40" w:rsidRDefault="00BC66FB" w:rsidP="00FF7F0B">
      <w:pPr>
        <w:pStyle w:val="a3"/>
        <w:shd w:val="clear" w:color="auto" w:fill="FFFFFF"/>
        <w:adjustRightInd w:val="0"/>
        <w:snapToGrid w:val="0"/>
        <w:spacing w:line="480" w:lineRule="auto"/>
        <w:rPr>
          <w:rFonts w:ascii="微软雅黑" w:eastAsia="微软雅黑" w:hAnsi="微软雅黑" w:cs="Arial"/>
          <w:color w:val="333333"/>
          <w:sz w:val="18"/>
          <w:szCs w:val="18"/>
        </w:rPr>
      </w:pPr>
      <w:r w:rsidRPr="00450A40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报名方式：</w:t>
      </w: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使用链接</w:t>
      </w:r>
      <w:r w:rsidR="00556A65" w:rsidRPr="00450A40">
        <w:rPr>
          <w:rFonts w:ascii="微软雅黑" w:eastAsia="微软雅黑" w:hAnsi="微软雅黑" w:cs="Helvetica"/>
          <w:color w:val="000000"/>
          <w:sz w:val="18"/>
          <w:szCs w:val="18"/>
          <w:shd w:val="clear" w:color="auto" w:fill="FFFFFF"/>
        </w:rPr>
        <w:t>http://gxyqtsinghua.mikecrm.com/qkwO0wx</w:t>
      </w:r>
    </w:p>
    <w:p w:rsidR="00556A65" w:rsidRPr="00450A40" w:rsidRDefault="00BC66FB" w:rsidP="00FF7F0B">
      <w:pPr>
        <w:pStyle w:val="a3"/>
        <w:shd w:val="clear" w:color="auto" w:fill="FFFFFF"/>
        <w:adjustRightInd w:val="0"/>
        <w:snapToGrid w:val="0"/>
        <w:spacing w:line="480" w:lineRule="auto"/>
        <w:ind w:firstLineChars="500" w:firstLine="900"/>
        <w:rPr>
          <w:rFonts w:ascii="微软雅黑" w:eastAsia="微软雅黑" w:hAnsi="微软雅黑" w:cs="Arial"/>
          <w:color w:val="333333"/>
          <w:sz w:val="18"/>
          <w:szCs w:val="18"/>
        </w:rPr>
      </w:pPr>
      <w:r w:rsidRPr="00450A40">
        <w:rPr>
          <w:rFonts w:ascii="微软雅黑" w:eastAsia="微软雅黑" w:hAnsi="微软雅黑" w:cs="Arial" w:hint="eastAsia"/>
          <w:color w:val="333333"/>
          <w:sz w:val="18"/>
          <w:szCs w:val="18"/>
        </w:rPr>
        <w:t>或扫描二维码</w:t>
      </w:r>
    </w:p>
    <w:p w:rsidR="00A0193E" w:rsidRPr="00450A40" w:rsidRDefault="00556A65" w:rsidP="00FF7F0B">
      <w:pPr>
        <w:pStyle w:val="a3"/>
        <w:shd w:val="clear" w:color="auto" w:fill="FFFFFF"/>
        <w:adjustRightInd w:val="0"/>
        <w:snapToGrid w:val="0"/>
        <w:spacing w:line="480" w:lineRule="auto"/>
        <w:ind w:firstLineChars="500" w:firstLine="900"/>
        <w:jc w:val="center"/>
        <w:rPr>
          <w:rFonts w:ascii="微软雅黑" w:eastAsia="微软雅黑" w:hAnsi="微软雅黑" w:cs="Arial"/>
          <w:b/>
          <w:color w:val="333333"/>
          <w:sz w:val="18"/>
          <w:szCs w:val="18"/>
        </w:rPr>
      </w:pPr>
      <w:r w:rsidRPr="00450A40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>
            <wp:extent cx="1110343" cy="1110343"/>
            <wp:effectExtent l="0" t="0" r="0" b="0"/>
            <wp:docPr id="1" name="图片 1" descr="https://cn.mikecrm.com/ugc_5_b/pub/s8/s8pxwqwkn0wl1h81i2g29e5uqrhffro8/form/qr/qkwO0wx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5_b/pub/s8/s8pxwqwkn0wl1h81i2g29e5uqrhffro8/form/qr/qkwO0wx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30" cy="11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FB" w:rsidRPr="00450A40" w:rsidRDefault="00A0193E" w:rsidP="00FF7F0B">
      <w:pPr>
        <w:pStyle w:val="a3"/>
        <w:shd w:val="clear" w:color="auto" w:fill="FFFFFF"/>
        <w:adjustRightInd w:val="0"/>
        <w:snapToGrid w:val="0"/>
        <w:spacing w:line="480" w:lineRule="auto"/>
        <w:jc w:val="center"/>
        <w:rPr>
          <w:rFonts w:ascii="微软雅黑" w:eastAsia="微软雅黑" w:hAnsi="微软雅黑" w:cs="Arial"/>
          <w:color w:val="5B9BD5" w:themeColor="accent1"/>
          <w:sz w:val="18"/>
          <w:szCs w:val="18"/>
        </w:rPr>
      </w:pPr>
      <w:r w:rsidRPr="00450A40">
        <w:rPr>
          <w:rFonts w:ascii="微软雅黑" w:eastAsia="微软雅黑" w:hAnsi="微软雅黑" w:cs="Arial"/>
          <w:color w:val="5B9BD5" w:themeColor="accent1"/>
          <w:sz w:val="18"/>
          <w:szCs w:val="18"/>
        </w:rPr>
        <w:lastRenderedPageBreak/>
        <w:t xml:space="preserve">            </w:t>
      </w:r>
    </w:p>
    <w:p w:rsidR="00452A58" w:rsidRPr="00450A40" w:rsidRDefault="006B5F67" w:rsidP="00FF7F0B">
      <w:pPr>
        <w:pStyle w:val="a3"/>
        <w:shd w:val="clear" w:color="auto" w:fill="FFFFFF"/>
        <w:adjustRightInd w:val="0"/>
        <w:snapToGrid w:val="0"/>
        <w:spacing w:before="0" w:after="0" w:line="480" w:lineRule="auto"/>
        <w:jc w:val="right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Fonts w:ascii="微软雅黑" w:eastAsia="微软雅黑" w:hAnsi="微软雅黑" w:cs="Arial" w:hint="eastAsia"/>
          <w:sz w:val="18"/>
          <w:szCs w:val="18"/>
        </w:rPr>
        <w:t xml:space="preserve"> </w:t>
      </w:r>
      <w:r w:rsidRPr="00450A40">
        <w:rPr>
          <w:rFonts w:ascii="微软雅黑" w:eastAsia="微软雅黑" w:hAnsi="微软雅黑" w:cs="Arial"/>
          <w:sz w:val="18"/>
          <w:szCs w:val="18"/>
        </w:rPr>
        <w:t xml:space="preserve">                 </w:t>
      </w:r>
      <w:r w:rsidR="00A46F74" w:rsidRPr="00450A40">
        <w:rPr>
          <w:rFonts w:ascii="微软雅黑" w:eastAsia="微软雅黑" w:hAnsi="微软雅黑" w:cs="Arial"/>
          <w:sz w:val="18"/>
          <w:szCs w:val="18"/>
        </w:rPr>
        <w:t xml:space="preserve">                         </w:t>
      </w:r>
      <w:r w:rsidR="00A46F74" w:rsidRPr="00450A40">
        <w:rPr>
          <w:rFonts w:ascii="微软雅黑" w:eastAsia="微软雅黑" w:hAnsi="微软雅黑" w:cs="Arial"/>
          <w:color w:val="FF0000"/>
          <w:sz w:val="18"/>
          <w:szCs w:val="18"/>
        </w:rPr>
        <w:t xml:space="preserve">  </w:t>
      </w:r>
      <w:r w:rsidRPr="00450A40">
        <w:rPr>
          <w:rFonts w:ascii="微软雅黑" w:eastAsia="微软雅黑" w:hAnsi="微软雅黑" w:cs="Arial"/>
          <w:sz w:val="18"/>
          <w:szCs w:val="18"/>
        </w:rPr>
        <w:t>生物医学测试中心</w:t>
      </w:r>
    </w:p>
    <w:p w:rsidR="004145B3" w:rsidRPr="00450A40" w:rsidRDefault="004145B3" w:rsidP="00FF7F0B">
      <w:pPr>
        <w:pStyle w:val="a3"/>
        <w:shd w:val="clear" w:color="auto" w:fill="FFFFFF"/>
        <w:adjustRightInd w:val="0"/>
        <w:snapToGrid w:val="0"/>
        <w:spacing w:before="0" w:after="0" w:line="480" w:lineRule="auto"/>
        <w:jc w:val="right"/>
        <w:rPr>
          <w:rFonts w:ascii="微软雅黑" w:eastAsia="微软雅黑" w:hAnsi="微软雅黑" w:cs="Arial"/>
          <w:sz w:val="18"/>
          <w:szCs w:val="18"/>
        </w:rPr>
      </w:pPr>
      <w:r w:rsidRPr="00450A40">
        <w:rPr>
          <w:rFonts w:ascii="微软雅黑" w:eastAsia="微软雅黑" w:hAnsi="微软雅黑" w:cs="Arial"/>
          <w:sz w:val="18"/>
          <w:szCs w:val="18"/>
        </w:rPr>
        <w:t xml:space="preserve">  共享仪器平台</w:t>
      </w:r>
    </w:p>
    <w:sectPr w:rsidR="004145B3" w:rsidRPr="00450A40" w:rsidSect="00C563B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A" w:rsidRDefault="008D41CA" w:rsidP="00F161A7">
      <w:r>
        <w:separator/>
      </w:r>
    </w:p>
  </w:endnote>
  <w:endnote w:type="continuationSeparator" w:id="0">
    <w:p w:rsidR="008D41CA" w:rsidRDefault="008D41CA" w:rsidP="00F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A" w:rsidRDefault="008D41CA" w:rsidP="00F161A7">
      <w:r>
        <w:separator/>
      </w:r>
    </w:p>
  </w:footnote>
  <w:footnote w:type="continuationSeparator" w:id="0">
    <w:p w:rsidR="008D41CA" w:rsidRDefault="008D41CA" w:rsidP="00F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8"/>
    <w:rsid w:val="00023F7F"/>
    <w:rsid w:val="00061874"/>
    <w:rsid w:val="0006587B"/>
    <w:rsid w:val="0007352F"/>
    <w:rsid w:val="0007357B"/>
    <w:rsid w:val="0007418E"/>
    <w:rsid w:val="00081768"/>
    <w:rsid w:val="00081975"/>
    <w:rsid w:val="000825EB"/>
    <w:rsid w:val="000A39B8"/>
    <w:rsid w:val="000E7F47"/>
    <w:rsid w:val="00123DCC"/>
    <w:rsid w:val="001836FE"/>
    <w:rsid w:val="0018515A"/>
    <w:rsid w:val="001A3773"/>
    <w:rsid w:val="001A7848"/>
    <w:rsid w:val="001D6483"/>
    <w:rsid w:val="00201479"/>
    <w:rsid w:val="002015B4"/>
    <w:rsid w:val="002053E6"/>
    <w:rsid w:val="00216823"/>
    <w:rsid w:val="002303B7"/>
    <w:rsid w:val="00240A0A"/>
    <w:rsid w:val="00271917"/>
    <w:rsid w:val="00290D11"/>
    <w:rsid w:val="002D5355"/>
    <w:rsid w:val="00300CF2"/>
    <w:rsid w:val="00304C3C"/>
    <w:rsid w:val="00357623"/>
    <w:rsid w:val="003605E1"/>
    <w:rsid w:val="00361128"/>
    <w:rsid w:val="00367C28"/>
    <w:rsid w:val="00376896"/>
    <w:rsid w:val="00384577"/>
    <w:rsid w:val="003F5A0B"/>
    <w:rsid w:val="00413D8D"/>
    <w:rsid w:val="004145B3"/>
    <w:rsid w:val="00422A2E"/>
    <w:rsid w:val="00443271"/>
    <w:rsid w:val="00450A40"/>
    <w:rsid w:val="00452A58"/>
    <w:rsid w:val="00475853"/>
    <w:rsid w:val="004A519F"/>
    <w:rsid w:val="004D3FB9"/>
    <w:rsid w:val="00517479"/>
    <w:rsid w:val="005458FB"/>
    <w:rsid w:val="00551AD1"/>
    <w:rsid w:val="00556A65"/>
    <w:rsid w:val="00573606"/>
    <w:rsid w:val="00582847"/>
    <w:rsid w:val="0058296B"/>
    <w:rsid w:val="00587343"/>
    <w:rsid w:val="005B792B"/>
    <w:rsid w:val="00622798"/>
    <w:rsid w:val="00630B3B"/>
    <w:rsid w:val="00644DBB"/>
    <w:rsid w:val="00650CDD"/>
    <w:rsid w:val="00667857"/>
    <w:rsid w:val="006915DF"/>
    <w:rsid w:val="006A38F6"/>
    <w:rsid w:val="006A57D3"/>
    <w:rsid w:val="006B5F67"/>
    <w:rsid w:val="006C1D6E"/>
    <w:rsid w:val="006E1A25"/>
    <w:rsid w:val="007038F2"/>
    <w:rsid w:val="007119C3"/>
    <w:rsid w:val="00716CA5"/>
    <w:rsid w:val="00724011"/>
    <w:rsid w:val="00757C55"/>
    <w:rsid w:val="007C2EA5"/>
    <w:rsid w:val="007D41CC"/>
    <w:rsid w:val="007D50DC"/>
    <w:rsid w:val="007E3EC3"/>
    <w:rsid w:val="00805503"/>
    <w:rsid w:val="00821914"/>
    <w:rsid w:val="00827B4B"/>
    <w:rsid w:val="0086562A"/>
    <w:rsid w:val="008733B6"/>
    <w:rsid w:val="008A12BE"/>
    <w:rsid w:val="008D41CA"/>
    <w:rsid w:val="008D7823"/>
    <w:rsid w:val="009044DA"/>
    <w:rsid w:val="00915133"/>
    <w:rsid w:val="00915ABD"/>
    <w:rsid w:val="00915EAC"/>
    <w:rsid w:val="00963022"/>
    <w:rsid w:val="009638DA"/>
    <w:rsid w:val="009705E8"/>
    <w:rsid w:val="009B0504"/>
    <w:rsid w:val="009C7AF1"/>
    <w:rsid w:val="009F24F8"/>
    <w:rsid w:val="00A0193E"/>
    <w:rsid w:val="00A21109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90EE6"/>
    <w:rsid w:val="00A92EFE"/>
    <w:rsid w:val="00AD3360"/>
    <w:rsid w:val="00AE0F78"/>
    <w:rsid w:val="00AF5792"/>
    <w:rsid w:val="00AF7D16"/>
    <w:rsid w:val="00B01195"/>
    <w:rsid w:val="00B01855"/>
    <w:rsid w:val="00B14B14"/>
    <w:rsid w:val="00B365F8"/>
    <w:rsid w:val="00B5621E"/>
    <w:rsid w:val="00B66280"/>
    <w:rsid w:val="00B8109B"/>
    <w:rsid w:val="00BC4602"/>
    <w:rsid w:val="00BC66FB"/>
    <w:rsid w:val="00BE5CE7"/>
    <w:rsid w:val="00C02ED1"/>
    <w:rsid w:val="00C157BF"/>
    <w:rsid w:val="00C31AC5"/>
    <w:rsid w:val="00C34EF0"/>
    <w:rsid w:val="00C46818"/>
    <w:rsid w:val="00C563B5"/>
    <w:rsid w:val="00C775FE"/>
    <w:rsid w:val="00C7772B"/>
    <w:rsid w:val="00CA772B"/>
    <w:rsid w:val="00CB0CB4"/>
    <w:rsid w:val="00CD7E65"/>
    <w:rsid w:val="00CE374B"/>
    <w:rsid w:val="00D57579"/>
    <w:rsid w:val="00DD64ED"/>
    <w:rsid w:val="00E01E70"/>
    <w:rsid w:val="00E12F36"/>
    <w:rsid w:val="00E222E9"/>
    <w:rsid w:val="00E24D7C"/>
    <w:rsid w:val="00EA1EB6"/>
    <w:rsid w:val="00EC6C96"/>
    <w:rsid w:val="00F161A7"/>
    <w:rsid w:val="00F36E40"/>
    <w:rsid w:val="00F44694"/>
    <w:rsid w:val="00F768CB"/>
    <w:rsid w:val="00F848B0"/>
    <w:rsid w:val="00F86462"/>
    <w:rsid w:val="00FA1E5F"/>
    <w:rsid w:val="00FA6FB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852CA"/>
  <w15:chartTrackingRefBased/>
  <w15:docId w15:val="{1F1569DF-4758-44D3-AA73-59C54C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F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6FB"/>
    <w:rPr>
      <w:b/>
      <w:bCs/>
    </w:rPr>
  </w:style>
  <w:style w:type="character" w:styleId="a5">
    <w:name w:val="Hyperlink"/>
    <w:basedOn w:val="a0"/>
    <w:uiPriority w:val="99"/>
    <w:semiHidden/>
    <w:unhideWhenUsed/>
    <w:rsid w:val="00BC6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6FB"/>
  </w:style>
  <w:style w:type="paragraph" w:styleId="a6">
    <w:name w:val="header"/>
    <w:basedOn w:val="a"/>
    <w:link w:val="a7"/>
    <w:uiPriority w:val="99"/>
    <w:unhideWhenUsed/>
    <w:rsid w:val="00F1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61A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61A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02E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0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055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1594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cheng xiaoxi</cp:lastModifiedBy>
  <cp:revision>2</cp:revision>
  <dcterms:created xsi:type="dcterms:W3CDTF">2020-08-14T02:47:00Z</dcterms:created>
  <dcterms:modified xsi:type="dcterms:W3CDTF">2020-08-14T02:47:00Z</dcterms:modified>
</cp:coreProperties>
</file>