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43" w:rsidRPr="003512FE" w:rsidRDefault="00C33F43" w:rsidP="00C33F43">
      <w:pPr>
        <w:jc w:val="center"/>
        <w:rPr>
          <w:rFonts w:ascii="黑体" w:eastAsia="黑体" w:hAnsi="黑体"/>
          <w:sz w:val="28"/>
          <w:szCs w:val="32"/>
        </w:rPr>
      </w:pPr>
      <w:r w:rsidRPr="003512FE">
        <w:rPr>
          <w:rFonts w:ascii="黑体" w:eastAsia="黑体" w:hAnsi="黑体" w:hint="eastAsia"/>
          <w:sz w:val="28"/>
          <w:szCs w:val="32"/>
        </w:rPr>
        <w:t>生物医学测试中心共享仪器平台系列培训专题研讨会（</w:t>
      </w:r>
      <w:r w:rsidR="009F7AF2">
        <w:rPr>
          <w:rFonts w:ascii="黑体" w:eastAsia="黑体" w:hAnsi="黑体" w:hint="eastAsia"/>
          <w:sz w:val="28"/>
          <w:szCs w:val="32"/>
        </w:rPr>
        <w:t>三</w:t>
      </w:r>
      <w:r w:rsidRPr="003512FE">
        <w:rPr>
          <w:rFonts w:ascii="黑体" w:eastAsia="黑体" w:hAnsi="黑体" w:hint="eastAsia"/>
          <w:sz w:val="28"/>
          <w:szCs w:val="32"/>
        </w:rPr>
        <w:t>）</w:t>
      </w:r>
    </w:p>
    <w:p w:rsidR="00950AC4" w:rsidRDefault="00950AC4" w:rsidP="00950AC4">
      <w:pPr>
        <w:jc w:val="center"/>
        <w:rPr>
          <w:rFonts w:ascii="黑体" w:eastAsia="黑体" w:hAnsi="黑体"/>
          <w:sz w:val="28"/>
          <w:szCs w:val="32"/>
        </w:rPr>
      </w:pPr>
      <w:r w:rsidRPr="00950AC4">
        <w:rPr>
          <w:rFonts w:ascii="黑体" w:eastAsia="黑体" w:hAnsi="黑体" w:hint="eastAsia"/>
          <w:sz w:val="28"/>
          <w:szCs w:val="32"/>
        </w:rPr>
        <w:t>利用</w:t>
      </w:r>
      <w:r w:rsidRPr="00950AC4">
        <w:rPr>
          <w:rFonts w:ascii="黑体" w:eastAsia="黑体" w:hAnsi="黑体"/>
          <w:sz w:val="28"/>
          <w:szCs w:val="32"/>
        </w:rPr>
        <w:t>LSM880进行荧光相关光谱FCS检测</w:t>
      </w:r>
    </w:p>
    <w:p w:rsidR="003A5ADE" w:rsidRPr="00DD5D6A" w:rsidRDefault="00826F7B" w:rsidP="00F524A7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32"/>
        </w:rPr>
      </w:pPr>
      <w:r w:rsidRPr="00DD5D6A">
        <w:rPr>
          <w:rFonts w:ascii="Times New Roman" w:eastAsia="宋体" w:hAnsi="Times New Roman" w:hint="eastAsia"/>
          <w:sz w:val="24"/>
          <w:szCs w:val="32"/>
        </w:rPr>
        <w:t>生物医学测试中心共享仪器平台将于</w:t>
      </w:r>
      <w:r w:rsidRPr="00DD5D6A">
        <w:rPr>
          <w:rFonts w:ascii="Times New Roman" w:eastAsia="宋体" w:hAnsi="Times New Roman"/>
          <w:sz w:val="24"/>
          <w:szCs w:val="32"/>
        </w:rPr>
        <w:t>2020</w:t>
      </w:r>
      <w:r w:rsidRPr="00DD5D6A">
        <w:rPr>
          <w:rFonts w:ascii="Times New Roman" w:eastAsia="宋体" w:hAnsi="Times New Roman"/>
          <w:sz w:val="24"/>
          <w:szCs w:val="32"/>
        </w:rPr>
        <w:t>年</w:t>
      </w:r>
      <w:r w:rsidRPr="00DD5D6A">
        <w:rPr>
          <w:rFonts w:ascii="宋体" w:eastAsia="宋体" w:hAnsi="宋体" w:cs="Arial"/>
          <w:kern w:val="0"/>
          <w:sz w:val="24"/>
          <w:szCs w:val="24"/>
        </w:rPr>
        <w:t>7月1日10</w:t>
      </w:r>
      <w:r w:rsidRPr="00DD5D6A">
        <w:rPr>
          <w:rFonts w:ascii="宋体" w:eastAsia="宋体" w:hAnsi="宋体" w:cs="Arial" w:hint="eastAsia"/>
          <w:kern w:val="0"/>
          <w:sz w:val="24"/>
          <w:szCs w:val="24"/>
        </w:rPr>
        <w:t>:00-11:30</w:t>
      </w:r>
      <w:r w:rsidRPr="00DD5D6A">
        <w:rPr>
          <w:rFonts w:ascii="Times New Roman" w:eastAsia="宋体" w:hAnsi="Times New Roman"/>
          <w:sz w:val="24"/>
          <w:szCs w:val="32"/>
        </w:rPr>
        <w:t>通过腾讯会议举行</w:t>
      </w:r>
      <w:r w:rsidRPr="00DD5D6A">
        <w:rPr>
          <w:rFonts w:ascii="Times New Roman" w:eastAsia="宋体" w:hAnsi="Times New Roman" w:hint="eastAsia"/>
          <w:sz w:val="24"/>
          <w:szCs w:val="32"/>
        </w:rPr>
        <w:t>专题研讨会</w:t>
      </w:r>
      <w:r w:rsidRPr="00DD5D6A">
        <w:rPr>
          <w:rFonts w:ascii="Times New Roman" w:eastAsia="宋体" w:hAnsi="Times New Roman"/>
          <w:sz w:val="24"/>
          <w:szCs w:val="32"/>
        </w:rPr>
        <w:t>。</w:t>
      </w:r>
    </w:p>
    <w:p w:rsidR="0065270E" w:rsidRPr="0065270E" w:rsidRDefault="0065270E" w:rsidP="003A5ADE">
      <w:pPr>
        <w:spacing w:line="480" w:lineRule="exact"/>
        <w:jc w:val="left"/>
        <w:rPr>
          <w:rFonts w:ascii="黑体" w:eastAsia="黑体" w:hAnsi="黑体"/>
          <w:sz w:val="28"/>
          <w:szCs w:val="32"/>
        </w:rPr>
      </w:pPr>
      <w:r w:rsidRPr="0065270E">
        <w:rPr>
          <w:rFonts w:ascii="MS Gothic" w:eastAsia="MS Gothic" w:hAnsi="MS Gothic" w:cs="MS Gothic" w:hint="eastAsia"/>
          <w:sz w:val="28"/>
          <w:szCs w:val="32"/>
        </w:rPr>
        <w:t>✓</w:t>
      </w:r>
      <w:r w:rsidRPr="0065270E">
        <w:rPr>
          <w:rFonts w:ascii="黑体" w:eastAsia="黑体" w:hAnsi="黑体"/>
          <w:sz w:val="28"/>
          <w:szCs w:val="32"/>
        </w:rPr>
        <w:t xml:space="preserve"> </w:t>
      </w:r>
      <w:r w:rsidR="00651062">
        <w:rPr>
          <w:rFonts w:ascii="黑体" w:eastAsia="黑体" w:hAnsi="黑体" w:hint="eastAsia"/>
          <w:sz w:val="28"/>
          <w:szCs w:val="32"/>
        </w:rPr>
        <w:t>What</w:t>
      </w:r>
      <w:r w:rsidR="00651062">
        <w:rPr>
          <w:rFonts w:ascii="黑体" w:eastAsia="黑体" w:hAnsi="黑体"/>
          <w:sz w:val="28"/>
          <w:szCs w:val="32"/>
        </w:rPr>
        <w:t xml:space="preserve"> </w:t>
      </w:r>
      <w:r w:rsidR="00651062">
        <w:rPr>
          <w:rFonts w:ascii="黑体" w:eastAsia="黑体" w:hAnsi="黑体" w:hint="eastAsia"/>
          <w:sz w:val="28"/>
          <w:szCs w:val="32"/>
        </w:rPr>
        <w:t>is</w:t>
      </w:r>
      <w:r w:rsidR="00651062">
        <w:rPr>
          <w:rFonts w:ascii="黑体" w:eastAsia="黑体" w:hAnsi="黑体"/>
          <w:sz w:val="28"/>
          <w:szCs w:val="32"/>
        </w:rPr>
        <w:t xml:space="preserve"> </w:t>
      </w:r>
      <w:r w:rsidR="00651062">
        <w:rPr>
          <w:rFonts w:ascii="黑体" w:eastAsia="黑体" w:hAnsi="黑体" w:hint="eastAsia"/>
          <w:sz w:val="28"/>
          <w:szCs w:val="32"/>
        </w:rPr>
        <w:t>FCS？</w:t>
      </w:r>
    </w:p>
    <w:p w:rsidR="0065270E" w:rsidRPr="0065270E" w:rsidRDefault="0065270E" w:rsidP="003A5ADE">
      <w:pPr>
        <w:spacing w:line="480" w:lineRule="exact"/>
        <w:jc w:val="left"/>
        <w:rPr>
          <w:rFonts w:ascii="黑体" w:eastAsia="黑体" w:hAnsi="黑体"/>
          <w:sz w:val="28"/>
          <w:szCs w:val="32"/>
        </w:rPr>
      </w:pPr>
      <w:r w:rsidRPr="0065270E">
        <w:rPr>
          <w:rFonts w:ascii="MS Gothic" w:eastAsia="MS Gothic" w:hAnsi="MS Gothic" w:cs="MS Gothic" w:hint="eastAsia"/>
          <w:sz w:val="28"/>
          <w:szCs w:val="32"/>
        </w:rPr>
        <w:t>✓</w:t>
      </w:r>
      <w:r w:rsidRPr="0065270E">
        <w:rPr>
          <w:rFonts w:ascii="黑体" w:eastAsia="黑体" w:hAnsi="黑体"/>
          <w:sz w:val="28"/>
          <w:szCs w:val="32"/>
        </w:rPr>
        <w:t xml:space="preserve"> </w:t>
      </w:r>
      <w:r w:rsidR="00651062">
        <w:rPr>
          <w:rFonts w:ascii="黑体" w:eastAsia="黑体" w:hAnsi="黑体"/>
          <w:sz w:val="28"/>
          <w:szCs w:val="32"/>
        </w:rPr>
        <w:t>Why FCS</w:t>
      </w:r>
      <w:r w:rsidR="00651062">
        <w:rPr>
          <w:rFonts w:ascii="黑体" w:eastAsia="黑体" w:hAnsi="黑体" w:hint="eastAsia"/>
          <w:sz w:val="28"/>
          <w:szCs w:val="32"/>
        </w:rPr>
        <w:t>？</w:t>
      </w:r>
      <w:bookmarkStart w:id="0" w:name="_GoBack"/>
      <w:bookmarkEnd w:id="0"/>
    </w:p>
    <w:p w:rsidR="00651062" w:rsidRDefault="0065270E" w:rsidP="003A5ADE">
      <w:pPr>
        <w:spacing w:line="480" w:lineRule="exact"/>
        <w:jc w:val="left"/>
        <w:rPr>
          <w:rFonts w:ascii="黑体" w:eastAsia="黑体" w:hAnsi="黑体"/>
          <w:sz w:val="28"/>
          <w:szCs w:val="32"/>
        </w:rPr>
      </w:pPr>
      <w:r w:rsidRPr="0065270E">
        <w:rPr>
          <w:rFonts w:ascii="MS Gothic" w:eastAsia="MS Gothic" w:hAnsi="MS Gothic" w:cs="MS Gothic" w:hint="eastAsia"/>
          <w:sz w:val="28"/>
          <w:szCs w:val="32"/>
        </w:rPr>
        <w:t>✓</w:t>
      </w:r>
      <w:r w:rsidRPr="0065270E">
        <w:rPr>
          <w:rFonts w:ascii="黑体" w:eastAsia="黑体" w:hAnsi="黑体"/>
          <w:sz w:val="28"/>
          <w:szCs w:val="32"/>
        </w:rPr>
        <w:t xml:space="preserve"> </w:t>
      </w:r>
      <w:r w:rsidR="00651062">
        <w:rPr>
          <w:rFonts w:ascii="黑体" w:eastAsia="黑体" w:hAnsi="黑体" w:hint="eastAsia"/>
          <w:sz w:val="28"/>
          <w:szCs w:val="32"/>
        </w:rPr>
        <w:t>How</w:t>
      </w:r>
      <w:r w:rsidR="00651062">
        <w:rPr>
          <w:rFonts w:ascii="黑体" w:eastAsia="黑体" w:hAnsi="黑体"/>
          <w:sz w:val="28"/>
          <w:szCs w:val="32"/>
        </w:rPr>
        <w:t>?</w:t>
      </w:r>
    </w:p>
    <w:p w:rsidR="0065270E" w:rsidRPr="007D3F61" w:rsidRDefault="00651062" w:rsidP="007D3F61">
      <w:pPr>
        <w:spacing w:beforeLines="50" w:before="156" w:line="480" w:lineRule="exact"/>
        <w:ind w:firstLineChars="200" w:firstLine="480"/>
        <w:rPr>
          <w:rFonts w:ascii="Times New Roman" w:eastAsia="宋体" w:hAnsi="Times New Roman"/>
          <w:sz w:val="24"/>
        </w:rPr>
      </w:pPr>
      <w:r w:rsidRPr="003A5ADE">
        <w:rPr>
          <w:rFonts w:ascii="Times New Roman" w:eastAsia="宋体" w:hAnsi="Times New Roman"/>
          <w:sz w:val="24"/>
          <w:szCs w:val="32"/>
        </w:rPr>
        <w:t>FCS</w:t>
      </w:r>
      <w:r w:rsidR="00DF2AF4" w:rsidRPr="003A5ADE">
        <w:rPr>
          <w:rFonts w:ascii="Times New Roman" w:eastAsia="宋体" w:hAnsi="Times New Roman"/>
          <w:sz w:val="24"/>
          <w:szCs w:val="32"/>
        </w:rPr>
        <w:t>(Fluorescence Correlation Spectroscopy)</w:t>
      </w:r>
      <w:r w:rsidRPr="003A5ADE">
        <w:rPr>
          <w:rFonts w:ascii="Times New Roman" w:eastAsia="宋体" w:hAnsi="Times New Roman" w:hint="eastAsia"/>
          <w:sz w:val="24"/>
          <w:szCs w:val="32"/>
        </w:rPr>
        <w:t>荧光相关光谱</w:t>
      </w:r>
      <w:r w:rsidR="007D3F61" w:rsidRPr="007D3F61">
        <w:rPr>
          <w:rFonts w:ascii="Times New Roman" w:eastAsia="宋体" w:hAnsi="Times New Roman" w:hint="eastAsia"/>
          <w:sz w:val="24"/>
          <w:szCs w:val="32"/>
        </w:rPr>
        <w:t>通过测定溶液中微区内</w:t>
      </w:r>
      <w:r w:rsidR="000C25DE">
        <w:rPr>
          <w:rFonts w:ascii="Times New Roman" w:eastAsia="宋体" w:hAnsi="Times New Roman" w:hint="eastAsia"/>
          <w:sz w:val="24"/>
          <w:szCs w:val="32"/>
        </w:rPr>
        <w:t>（</w:t>
      </w:r>
      <w:r w:rsidR="007D3F61" w:rsidRPr="007D3F61">
        <w:rPr>
          <w:rFonts w:ascii="Times New Roman" w:eastAsia="宋体" w:hAnsi="Times New Roman" w:hint="eastAsia"/>
          <w:sz w:val="24"/>
          <w:szCs w:val="32"/>
        </w:rPr>
        <w:t>通常</w:t>
      </w:r>
      <w:r w:rsidR="007D3F61" w:rsidRPr="007D3F61">
        <w:rPr>
          <w:rFonts w:ascii="Times New Roman" w:eastAsia="宋体" w:hAnsi="Times New Roman"/>
          <w:sz w:val="24"/>
          <w:szCs w:val="32"/>
        </w:rPr>
        <w:t>&lt;10</w:t>
      </w:r>
      <w:r w:rsidR="007D3F61" w:rsidRPr="007D3F61">
        <w:rPr>
          <w:rFonts w:ascii="Times New Roman" w:eastAsia="宋体" w:hAnsi="Times New Roman"/>
          <w:sz w:val="24"/>
          <w:szCs w:val="32"/>
          <w:vertAlign w:val="superscript"/>
        </w:rPr>
        <w:t>-15</w:t>
      </w:r>
      <w:r w:rsidR="007D3F61" w:rsidRPr="007D3F61">
        <w:rPr>
          <w:rFonts w:ascii="Times New Roman" w:eastAsia="宋体" w:hAnsi="Times New Roman"/>
          <w:sz w:val="24"/>
          <w:szCs w:val="32"/>
        </w:rPr>
        <w:t>L</w:t>
      </w:r>
      <w:r w:rsidR="000C25DE">
        <w:rPr>
          <w:rFonts w:ascii="Times New Roman" w:eastAsia="宋体" w:hAnsi="Times New Roman" w:hint="eastAsia"/>
          <w:sz w:val="24"/>
          <w:szCs w:val="32"/>
        </w:rPr>
        <w:t>）</w:t>
      </w:r>
      <w:r w:rsidR="007D3F61" w:rsidRPr="007D3F61">
        <w:rPr>
          <w:rFonts w:ascii="Times New Roman" w:eastAsia="宋体" w:hAnsi="Times New Roman" w:hint="eastAsia"/>
          <w:sz w:val="24"/>
          <w:szCs w:val="32"/>
        </w:rPr>
        <w:t>发光粒子由于布朗运动或化学反应而产生的荧光涨落现象</w:t>
      </w:r>
      <w:r w:rsidR="00D326EF">
        <w:rPr>
          <w:rFonts w:ascii="Times New Roman" w:eastAsia="宋体" w:hAnsi="Times New Roman" w:hint="eastAsia"/>
          <w:sz w:val="24"/>
          <w:szCs w:val="32"/>
        </w:rPr>
        <w:t>（</w:t>
      </w:r>
      <w:r w:rsidR="007D3F61" w:rsidRPr="007D3F61">
        <w:rPr>
          <w:rFonts w:ascii="Times New Roman" w:eastAsia="宋体" w:hAnsi="Times New Roman" w:hint="eastAsia"/>
          <w:sz w:val="24"/>
          <w:szCs w:val="32"/>
        </w:rPr>
        <w:t>荧光强度的明暗变化</w:t>
      </w:r>
      <w:r w:rsidR="00D326EF">
        <w:rPr>
          <w:rFonts w:ascii="Times New Roman" w:eastAsia="宋体" w:hAnsi="Times New Roman" w:hint="eastAsia"/>
          <w:sz w:val="24"/>
          <w:szCs w:val="32"/>
        </w:rPr>
        <w:t>）</w:t>
      </w:r>
      <w:r w:rsidR="007D3F61" w:rsidRPr="007D3F61">
        <w:rPr>
          <w:rFonts w:ascii="Times New Roman" w:eastAsia="宋体" w:hAnsi="Times New Roman" w:hint="eastAsia"/>
          <w:sz w:val="24"/>
          <w:szCs w:val="32"/>
        </w:rPr>
        <w:t>，并对荧光强度随时间变化函数作分析</w:t>
      </w:r>
      <w:r w:rsidR="00171731">
        <w:rPr>
          <w:rFonts w:ascii="Times New Roman" w:eastAsia="宋体" w:hAnsi="Times New Roman" w:hint="eastAsia"/>
          <w:sz w:val="24"/>
          <w:szCs w:val="32"/>
        </w:rPr>
        <w:t>，</w:t>
      </w:r>
      <w:r w:rsidR="007D3F61" w:rsidRPr="007D3F61">
        <w:rPr>
          <w:rFonts w:ascii="Times New Roman" w:eastAsia="宋体" w:hAnsi="Times New Roman" w:hint="eastAsia"/>
          <w:sz w:val="24"/>
          <w:szCs w:val="32"/>
        </w:rPr>
        <w:t>从而获得粒子的浓度、化学动力学参数等相关信息。</w:t>
      </w:r>
      <w:r w:rsidR="0065270E" w:rsidRPr="007D3F61">
        <w:rPr>
          <w:rFonts w:ascii="Times New Roman" w:eastAsia="宋体" w:hAnsi="Times New Roman" w:hint="eastAsia"/>
          <w:sz w:val="24"/>
          <w:szCs w:val="32"/>
        </w:rPr>
        <w:t>为使同学更多的了解</w:t>
      </w:r>
      <w:r w:rsidR="007D3F61" w:rsidRPr="007D3F61">
        <w:rPr>
          <w:rFonts w:ascii="Times New Roman" w:eastAsia="宋体" w:hAnsi="Times New Roman" w:hint="eastAsia"/>
          <w:sz w:val="24"/>
          <w:szCs w:val="32"/>
        </w:rPr>
        <w:t>FCS</w:t>
      </w:r>
      <w:r w:rsidR="0065270E" w:rsidRPr="007D3F61">
        <w:rPr>
          <w:rFonts w:ascii="Times New Roman" w:eastAsia="宋体" w:hAnsi="Times New Roman"/>
          <w:sz w:val="24"/>
          <w:szCs w:val="32"/>
        </w:rPr>
        <w:t>的</w:t>
      </w:r>
      <w:r w:rsidR="007D3F61" w:rsidRPr="007D3F61">
        <w:rPr>
          <w:rFonts w:ascii="Times New Roman" w:eastAsia="宋体" w:hAnsi="Times New Roman" w:hint="eastAsia"/>
          <w:sz w:val="24"/>
          <w:szCs w:val="32"/>
        </w:rPr>
        <w:t>原理</w:t>
      </w:r>
      <w:r w:rsidR="00171731">
        <w:rPr>
          <w:rFonts w:ascii="Times New Roman" w:eastAsia="宋体" w:hAnsi="Times New Roman" w:hint="eastAsia"/>
          <w:sz w:val="24"/>
          <w:szCs w:val="32"/>
        </w:rPr>
        <w:t>和</w:t>
      </w:r>
      <w:r w:rsidR="0065270E" w:rsidRPr="007D3F61">
        <w:rPr>
          <w:rFonts w:ascii="Times New Roman" w:eastAsia="宋体" w:hAnsi="Times New Roman"/>
          <w:sz w:val="24"/>
          <w:szCs w:val="32"/>
        </w:rPr>
        <w:t>功能</w:t>
      </w:r>
      <w:r w:rsidR="0065270E" w:rsidRPr="007D3F61">
        <w:rPr>
          <w:rFonts w:ascii="Times New Roman" w:eastAsia="宋体" w:hAnsi="Times New Roman" w:hint="eastAsia"/>
          <w:sz w:val="24"/>
          <w:szCs w:val="32"/>
        </w:rPr>
        <w:t>，共享仪器平台特邀</w:t>
      </w:r>
      <w:r w:rsidR="0065270E" w:rsidRPr="007D3F61">
        <w:rPr>
          <w:rFonts w:ascii="Times New Roman" w:eastAsia="宋体" w:hAnsi="Times New Roman" w:hint="eastAsia"/>
          <w:sz w:val="24"/>
          <w:szCs w:val="32"/>
        </w:rPr>
        <w:t>Zeiss</w:t>
      </w:r>
      <w:r w:rsidR="007D3F61" w:rsidRPr="007D3F61">
        <w:rPr>
          <w:rFonts w:ascii="Times New Roman" w:eastAsia="宋体" w:hAnsi="Times New Roman" w:hint="eastAsia"/>
          <w:sz w:val="24"/>
        </w:rPr>
        <w:t>全国应用技术经理张彦</w:t>
      </w:r>
      <w:r w:rsidR="0065270E" w:rsidRPr="007D3F61">
        <w:rPr>
          <w:rFonts w:ascii="Times New Roman" w:eastAsia="宋体" w:hAnsi="Times New Roman" w:hint="eastAsia"/>
          <w:sz w:val="24"/>
          <w:szCs w:val="32"/>
        </w:rPr>
        <w:t>为大家</w:t>
      </w:r>
      <w:r w:rsidR="005623E6">
        <w:rPr>
          <w:rFonts w:ascii="Times New Roman" w:eastAsia="宋体" w:hAnsi="Times New Roman" w:hint="eastAsia"/>
          <w:sz w:val="24"/>
          <w:szCs w:val="32"/>
        </w:rPr>
        <w:t>讲解</w:t>
      </w:r>
      <w:r w:rsidR="007D3F61" w:rsidRPr="007D3F61">
        <w:rPr>
          <w:rFonts w:ascii="Times New Roman" w:eastAsia="宋体" w:hAnsi="Times New Roman" w:hint="eastAsia"/>
          <w:sz w:val="24"/>
          <w:szCs w:val="32"/>
        </w:rPr>
        <w:t>FCS</w:t>
      </w:r>
      <w:r w:rsidR="007D3F61" w:rsidRPr="007D3F61">
        <w:rPr>
          <w:rFonts w:ascii="Times New Roman" w:eastAsia="宋体" w:hAnsi="Times New Roman" w:hint="eastAsia"/>
          <w:sz w:val="24"/>
          <w:szCs w:val="32"/>
        </w:rPr>
        <w:t>的那些事</w:t>
      </w:r>
      <w:r w:rsidR="0065270E" w:rsidRPr="007D3F61">
        <w:rPr>
          <w:rFonts w:ascii="Times New Roman" w:eastAsia="宋体" w:hAnsi="Times New Roman" w:hint="eastAsia"/>
          <w:sz w:val="24"/>
          <w:szCs w:val="32"/>
        </w:rPr>
        <w:t>。</w:t>
      </w:r>
    </w:p>
    <w:p w:rsidR="0065270E" w:rsidRPr="00346558" w:rsidRDefault="0065270E" w:rsidP="0065270E">
      <w:pPr>
        <w:spacing w:beforeLines="50" w:before="156" w:line="480" w:lineRule="exact"/>
        <w:rPr>
          <w:rFonts w:ascii="Times New Roman" w:eastAsia="宋体" w:hAnsi="Times New Roman"/>
          <w:sz w:val="24"/>
        </w:rPr>
      </w:pPr>
      <w:r w:rsidRPr="009A6334">
        <w:rPr>
          <w:rFonts w:ascii="Times New Roman" w:eastAsia="宋体" w:hAnsi="Times New Roman" w:hint="eastAsia"/>
          <w:b/>
          <w:sz w:val="24"/>
        </w:rPr>
        <w:t>主讲人：</w:t>
      </w:r>
      <w:r>
        <w:rPr>
          <w:rFonts w:ascii="Times New Roman" w:eastAsia="宋体" w:hAnsi="Times New Roman" w:hint="eastAsia"/>
          <w:sz w:val="24"/>
        </w:rPr>
        <w:t>Zeiss</w:t>
      </w:r>
      <w:r w:rsidR="00A068E9" w:rsidRPr="00A068E9">
        <w:rPr>
          <w:rFonts w:ascii="Times New Roman" w:eastAsia="宋体" w:hAnsi="Times New Roman" w:hint="eastAsia"/>
          <w:sz w:val="24"/>
        </w:rPr>
        <w:t>全国应用技术经理</w:t>
      </w:r>
      <w:r w:rsidR="00A068E9">
        <w:rPr>
          <w:rFonts w:ascii="Times New Roman" w:eastAsia="宋体" w:hAnsi="Times New Roman" w:hint="eastAsia"/>
          <w:sz w:val="24"/>
        </w:rPr>
        <w:t xml:space="preserve"> </w:t>
      </w:r>
      <w:r w:rsidR="00A068E9">
        <w:rPr>
          <w:rFonts w:ascii="Times New Roman" w:eastAsia="宋体" w:hAnsi="Times New Roman" w:hint="eastAsia"/>
          <w:sz w:val="24"/>
        </w:rPr>
        <w:t>张彦</w:t>
      </w:r>
    </w:p>
    <w:p w:rsidR="0065270E" w:rsidRPr="00DF2AF4" w:rsidRDefault="0065270E" w:rsidP="0065270E">
      <w:pPr>
        <w:pStyle w:val="a5"/>
        <w:shd w:val="clear" w:color="auto" w:fill="FFFFFF"/>
        <w:spacing w:line="360" w:lineRule="auto"/>
        <w:rPr>
          <w:rFonts w:ascii="Arial" w:hAnsi="Arial" w:cs="Arial"/>
        </w:rPr>
      </w:pPr>
      <w:r w:rsidRPr="0007357B">
        <w:rPr>
          <w:rStyle w:val="a6"/>
          <w:rFonts w:cs="Arial" w:hint="eastAsia"/>
          <w:color w:val="333333"/>
        </w:rPr>
        <w:t>培训内容</w:t>
      </w:r>
      <w:r w:rsidRPr="0007357B">
        <w:rPr>
          <w:rFonts w:cs="Arial" w:hint="eastAsia"/>
          <w:b/>
          <w:color w:val="333333"/>
        </w:rPr>
        <w:t>：</w:t>
      </w:r>
      <w:r w:rsidR="00DF2AF4" w:rsidRPr="00DF2AF4">
        <w:rPr>
          <w:rFonts w:cs="Arial" w:hint="eastAsia"/>
          <w:color w:val="333333"/>
        </w:rPr>
        <w:t>F</w:t>
      </w:r>
      <w:r w:rsidR="00DF2AF4" w:rsidRPr="00DF2AF4">
        <w:rPr>
          <w:rFonts w:cs="Arial"/>
          <w:color w:val="333333"/>
        </w:rPr>
        <w:t>CS</w:t>
      </w:r>
      <w:r w:rsidR="00DF2AF4" w:rsidRPr="00DF2AF4">
        <w:rPr>
          <w:rFonts w:cs="Arial" w:hint="eastAsia"/>
          <w:color w:val="333333"/>
        </w:rPr>
        <w:t>原理和应用</w:t>
      </w:r>
    </w:p>
    <w:p w:rsidR="0065270E" w:rsidRDefault="0065270E" w:rsidP="0065270E">
      <w:pPr>
        <w:pStyle w:val="a5"/>
        <w:shd w:val="clear" w:color="auto" w:fill="FFFFFF"/>
        <w:spacing w:line="360" w:lineRule="auto"/>
        <w:rPr>
          <w:rFonts w:cs="Arial"/>
          <w:color w:val="333333"/>
        </w:rPr>
      </w:pPr>
      <w:r w:rsidRPr="0007357B">
        <w:rPr>
          <w:rStyle w:val="a6"/>
          <w:rFonts w:cs="Arial" w:hint="eastAsia"/>
          <w:color w:val="333333"/>
        </w:rPr>
        <w:t>培训时间：</w:t>
      </w:r>
      <w:r>
        <w:rPr>
          <w:rFonts w:cs="Arial" w:hint="eastAsia"/>
          <w:color w:val="333333"/>
        </w:rPr>
        <w:t>20</w:t>
      </w:r>
      <w:r>
        <w:rPr>
          <w:rFonts w:cs="Arial"/>
          <w:color w:val="333333"/>
        </w:rPr>
        <w:t>20</w:t>
      </w:r>
      <w:r w:rsidRPr="0007357B">
        <w:rPr>
          <w:rFonts w:cs="Arial" w:hint="eastAsia"/>
          <w:color w:val="333333"/>
        </w:rPr>
        <w:t>年</w:t>
      </w:r>
      <w:r w:rsidR="00A7667F">
        <w:rPr>
          <w:rFonts w:cs="Arial"/>
          <w:color w:val="333333"/>
        </w:rPr>
        <w:t>7</w:t>
      </w:r>
      <w:r w:rsidRPr="0007357B">
        <w:rPr>
          <w:rFonts w:cs="Arial" w:hint="eastAsia"/>
          <w:color w:val="333333"/>
        </w:rPr>
        <w:t>月</w:t>
      </w:r>
      <w:r w:rsidR="00A7667F">
        <w:rPr>
          <w:rFonts w:cs="Arial"/>
          <w:color w:val="333333"/>
        </w:rPr>
        <w:t>1</w:t>
      </w:r>
      <w:r w:rsidRPr="0007357B">
        <w:rPr>
          <w:rFonts w:cs="Arial" w:hint="eastAsia"/>
          <w:color w:val="333333"/>
        </w:rPr>
        <w:t>日（周</w:t>
      </w:r>
      <w:r>
        <w:rPr>
          <w:rFonts w:cs="Arial" w:hint="eastAsia"/>
          <w:color w:val="333333"/>
        </w:rPr>
        <w:t>三</w:t>
      </w:r>
      <w:r w:rsidRPr="0007357B">
        <w:rPr>
          <w:rFonts w:cs="Arial" w:hint="eastAsia"/>
          <w:color w:val="333333"/>
        </w:rPr>
        <w:t>）</w:t>
      </w:r>
      <w:r>
        <w:rPr>
          <w:rFonts w:cs="Arial"/>
          <w:color w:val="333333"/>
        </w:rPr>
        <w:t>10</w:t>
      </w:r>
      <w:r w:rsidR="00826F7B">
        <w:rPr>
          <w:rFonts w:cs="Arial" w:hint="eastAsia"/>
          <w:color w:val="333333"/>
        </w:rPr>
        <w:t>:00-11:30</w:t>
      </w:r>
    </w:p>
    <w:p w:rsidR="0065270E" w:rsidRPr="0007357B" w:rsidRDefault="0065270E" w:rsidP="0065270E">
      <w:pPr>
        <w:pStyle w:val="a5"/>
        <w:shd w:val="clear" w:color="auto" w:fill="FFFFFF"/>
        <w:spacing w:line="360" w:lineRule="auto"/>
        <w:rPr>
          <w:rFonts w:ascii="Arial" w:hAnsi="Arial" w:cs="Arial"/>
        </w:rPr>
      </w:pPr>
      <w:r w:rsidRPr="006E2711">
        <w:rPr>
          <w:rFonts w:cs="Arial" w:hint="eastAsia"/>
          <w:b/>
          <w:color w:val="333333"/>
        </w:rPr>
        <w:t>报名截止</w:t>
      </w:r>
      <w:r w:rsidR="006E2711" w:rsidRPr="006E2711">
        <w:rPr>
          <w:rFonts w:cs="Arial" w:hint="eastAsia"/>
          <w:b/>
          <w:color w:val="333333"/>
        </w:rPr>
        <w:t>时间</w:t>
      </w:r>
      <w:r w:rsidR="006E2711">
        <w:rPr>
          <w:rFonts w:cs="Arial" w:hint="eastAsia"/>
          <w:color w:val="333333"/>
        </w:rPr>
        <w:t>：</w:t>
      </w:r>
      <w:r w:rsidRPr="00916192">
        <w:rPr>
          <w:rFonts w:cs="Arial" w:hint="eastAsia"/>
          <w:color w:val="333333"/>
        </w:rPr>
        <w:t>6月</w:t>
      </w:r>
      <w:r w:rsidR="00A7667F">
        <w:rPr>
          <w:rFonts w:cs="Arial"/>
          <w:color w:val="333333"/>
        </w:rPr>
        <w:t>30</w:t>
      </w:r>
      <w:r w:rsidRPr="00916192">
        <w:rPr>
          <w:rFonts w:cs="Arial" w:hint="eastAsia"/>
          <w:color w:val="333333"/>
        </w:rPr>
        <w:t>日</w:t>
      </w:r>
      <w:r>
        <w:rPr>
          <w:rFonts w:cs="Arial" w:hint="eastAsia"/>
          <w:color w:val="333333"/>
        </w:rPr>
        <w:t>1</w:t>
      </w:r>
      <w:r>
        <w:rPr>
          <w:rFonts w:cs="Arial"/>
          <w:color w:val="333333"/>
        </w:rPr>
        <w:t>6</w:t>
      </w:r>
      <w:r>
        <w:rPr>
          <w:rFonts w:cs="Arial" w:hint="eastAsia"/>
          <w:color w:val="333333"/>
        </w:rPr>
        <w:t>:3</w:t>
      </w:r>
      <w:r>
        <w:rPr>
          <w:rFonts w:cs="Arial"/>
          <w:color w:val="333333"/>
        </w:rPr>
        <w:t>0</w:t>
      </w:r>
    </w:p>
    <w:p w:rsidR="0065270E" w:rsidRPr="00E36AB1" w:rsidRDefault="0065270E" w:rsidP="0065270E">
      <w:pPr>
        <w:pStyle w:val="a5"/>
        <w:shd w:val="clear" w:color="auto" w:fill="FFFFFF"/>
        <w:spacing w:line="360" w:lineRule="auto"/>
        <w:rPr>
          <w:rFonts w:ascii="Arial" w:hAnsi="Arial" w:cs="Arial"/>
          <w:b/>
        </w:rPr>
      </w:pPr>
      <w:r w:rsidRPr="0007357B">
        <w:rPr>
          <w:rStyle w:val="a6"/>
          <w:rFonts w:cs="Arial" w:hint="eastAsia"/>
          <w:color w:val="333333"/>
        </w:rPr>
        <w:t>培训</w:t>
      </w:r>
      <w:r>
        <w:rPr>
          <w:rStyle w:val="a6"/>
          <w:rFonts w:cs="Arial" w:hint="eastAsia"/>
          <w:color w:val="333333"/>
        </w:rPr>
        <w:t>方式</w:t>
      </w:r>
      <w:r w:rsidRPr="0007357B">
        <w:rPr>
          <w:rStyle w:val="a6"/>
          <w:rFonts w:cs="Arial" w:hint="eastAsia"/>
          <w:color w:val="333333"/>
        </w:rPr>
        <w:t>：</w:t>
      </w:r>
      <w:r>
        <w:rPr>
          <w:rStyle w:val="a6"/>
          <w:rFonts w:cs="Arial" w:hint="eastAsia"/>
          <w:b w:val="0"/>
          <w:color w:val="333333"/>
        </w:rPr>
        <w:t>线上培训—</w:t>
      </w:r>
      <w:r w:rsidRPr="00E36AB1">
        <w:rPr>
          <w:rStyle w:val="a6"/>
          <w:rFonts w:cs="Arial" w:hint="eastAsia"/>
          <w:b w:val="0"/>
          <w:color w:val="333333"/>
        </w:rPr>
        <w:t>腾讯会议（培训前会通过邮箱将会议链接发送至您邮箱）</w:t>
      </w:r>
    </w:p>
    <w:p w:rsidR="0065270E" w:rsidRPr="0007357B" w:rsidRDefault="0065270E" w:rsidP="0065270E">
      <w:pPr>
        <w:pStyle w:val="a5"/>
        <w:shd w:val="clear" w:color="auto" w:fill="FFFFFF"/>
        <w:spacing w:line="360" w:lineRule="auto"/>
        <w:rPr>
          <w:rFonts w:ascii="Arial" w:hAnsi="Arial" w:cs="Arial"/>
        </w:rPr>
      </w:pPr>
      <w:r w:rsidRPr="0007357B">
        <w:rPr>
          <w:rStyle w:val="a6"/>
          <w:rFonts w:cs="Arial" w:hint="eastAsia"/>
          <w:color w:val="333333"/>
        </w:rPr>
        <w:t>联系电话：</w:t>
      </w:r>
      <w:r w:rsidR="003A5ADE" w:rsidRPr="0039152E">
        <w:rPr>
          <w:rStyle w:val="a6"/>
          <w:rFonts w:cs="Arial"/>
          <w:b w:val="0"/>
          <w:color w:val="333333"/>
        </w:rPr>
        <w:t>010</w:t>
      </w:r>
      <w:r w:rsidR="003A5ADE" w:rsidRPr="0039152E">
        <w:rPr>
          <w:rStyle w:val="a6"/>
          <w:rFonts w:cs="Arial" w:hint="eastAsia"/>
          <w:b w:val="0"/>
          <w:color w:val="333333"/>
        </w:rPr>
        <w:t>-</w:t>
      </w:r>
      <w:r w:rsidRPr="0039152E">
        <w:rPr>
          <w:rFonts w:cs="Arial"/>
          <w:color w:val="333333"/>
        </w:rPr>
        <w:t>62785351</w:t>
      </w:r>
      <w:r>
        <w:rPr>
          <w:rFonts w:ascii="Arial" w:hAnsi="Arial" w:cs="Arial"/>
          <w:color w:val="333333"/>
        </w:rPr>
        <w:t> </w:t>
      </w:r>
      <w:r>
        <w:rPr>
          <w:rFonts w:ascii="Arial" w:hAnsi="Arial" w:cs="Arial" w:hint="eastAsia"/>
          <w:color w:val="333333"/>
        </w:rPr>
        <w:t>冯</w:t>
      </w:r>
      <w:r w:rsidR="003A5ADE">
        <w:rPr>
          <w:rFonts w:ascii="Arial" w:hAnsi="Arial" w:cs="Arial" w:hint="eastAsia"/>
          <w:color w:val="333333"/>
        </w:rPr>
        <w:t>老师</w:t>
      </w:r>
    </w:p>
    <w:p w:rsidR="0065270E" w:rsidRDefault="0065270E" w:rsidP="0065270E">
      <w:pPr>
        <w:pStyle w:val="a5"/>
        <w:shd w:val="clear" w:color="auto" w:fill="FFFFFF"/>
        <w:spacing w:line="360" w:lineRule="auto"/>
        <w:rPr>
          <w:rFonts w:cs="Arial"/>
          <w:color w:val="333333"/>
        </w:rPr>
      </w:pPr>
      <w:r w:rsidRPr="0007357B">
        <w:rPr>
          <w:rStyle w:val="a6"/>
          <w:rFonts w:cs="Arial" w:hint="eastAsia"/>
          <w:color w:val="333333"/>
        </w:rPr>
        <w:t>报名方式：</w:t>
      </w:r>
      <w:r w:rsidRPr="0007357B">
        <w:rPr>
          <w:rFonts w:cs="Arial" w:hint="eastAsia"/>
          <w:color w:val="333333"/>
        </w:rPr>
        <w:t>使用链接</w:t>
      </w:r>
      <w:r w:rsidR="00453098" w:rsidRPr="00453098">
        <w:t>http://gxyqtsinghua.mikecrm.com/yBBXaIp</w:t>
      </w:r>
    </w:p>
    <w:p w:rsidR="0065270E" w:rsidRDefault="0065270E" w:rsidP="0065270E">
      <w:pPr>
        <w:pStyle w:val="a5"/>
        <w:shd w:val="clear" w:color="auto" w:fill="FFFFFF"/>
        <w:spacing w:line="360" w:lineRule="auto"/>
        <w:rPr>
          <w:rFonts w:cs="Arial"/>
          <w:color w:val="333333"/>
        </w:rPr>
      </w:pPr>
      <w:r w:rsidRPr="0007357B">
        <w:rPr>
          <w:rFonts w:cs="Arial" w:hint="eastAsia"/>
          <w:color w:val="333333"/>
        </w:rPr>
        <w:t>或扫描二维码</w:t>
      </w:r>
    </w:p>
    <w:p w:rsidR="00E27D6C" w:rsidRDefault="00D649C6" w:rsidP="00D649C6">
      <w:pPr>
        <w:spacing w:line="360" w:lineRule="auto"/>
        <w:jc w:val="center"/>
        <w:rPr>
          <w:rFonts w:asciiTheme="minorEastAsia" w:hAnsiTheme="minorEastAsia"/>
          <w:sz w:val="24"/>
          <w:szCs w:val="32"/>
        </w:rPr>
      </w:pPr>
      <w:r>
        <w:rPr>
          <w:rFonts w:ascii="Roboto" w:hAnsi="Roboto" w:hint="eastAsia"/>
          <w:noProof/>
          <w:color w:val="000000"/>
          <w:szCs w:val="21"/>
        </w:rPr>
        <w:drawing>
          <wp:inline distT="0" distB="0" distL="0" distR="0" wp14:anchorId="5FB49F73" wp14:editId="02C28519">
            <wp:extent cx="671208" cy="671208"/>
            <wp:effectExtent l="0" t="0" r="0" b="0"/>
            <wp:docPr id="1" name="图片 1" descr="https://www.mikecrm.com/ugc_5_b/pub/s8/s8pxwqwkn0wl1h81i2g29e5uqrhffro8/form/qr/yBBXaIp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yBBXaIp.png?v=gxyqtsinghu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28" cy="68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D6C" w:rsidRDefault="00E27D6C" w:rsidP="0065270E">
      <w:pPr>
        <w:spacing w:line="360" w:lineRule="auto"/>
        <w:jc w:val="left"/>
        <w:rPr>
          <w:rFonts w:asciiTheme="minorEastAsia" w:hAnsiTheme="minorEastAsia"/>
          <w:sz w:val="24"/>
          <w:szCs w:val="32"/>
        </w:rPr>
      </w:pPr>
      <w:r w:rsidRPr="00E27D6C">
        <w:rPr>
          <w:rFonts w:asciiTheme="minorEastAsia" w:hAnsiTheme="minorEastAsia" w:hint="eastAsia"/>
          <w:sz w:val="24"/>
          <w:szCs w:val="32"/>
        </w:rPr>
        <w:t>系列培训专题列表</w:t>
      </w:r>
    </w:p>
    <w:p w:rsidR="00E27D6C" w:rsidRDefault="00E27D6C" w:rsidP="0065270E">
      <w:pPr>
        <w:spacing w:line="360" w:lineRule="auto"/>
        <w:jc w:val="left"/>
        <w:rPr>
          <w:rFonts w:asciiTheme="minorEastAsia" w:hAnsiTheme="minorEastAsia"/>
          <w:sz w:val="24"/>
          <w:szCs w:val="32"/>
        </w:rPr>
      </w:pPr>
    </w:p>
    <w:tbl>
      <w:tblPr>
        <w:tblStyle w:val="a8"/>
        <w:tblpPr w:leftFromText="180" w:rightFromText="180" w:vertAnchor="text" w:horzAnchor="margin" w:tblpXSpec="center" w:tblpY="56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685"/>
        <w:gridCol w:w="1842"/>
        <w:gridCol w:w="1985"/>
      </w:tblGrid>
      <w:tr w:rsidR="004F5B70" w:rsidTr="004F5B70">
        <w:tc>
          <w:tcPr>
            <w:tcW w:w="2411" w:type="dxa"/>
          </w:tcPr>
          <w:p w:rsidR="004F5B70" w:rsidRPr="009E5CA0" w:rsidRDefault="004F5B70" w:rsidP="004F5B70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培训日期</w:t>
            </w:r>
          </w:p>
        </w:tc>
        <w:tc>
          <w:tcPr>
            <w:tcW w:w="3685" w:type="dxa"/>
          </w:tcPr>
          <w:p w:rsidR="004F5B70" w:rsidRPr="00FF7121" w:rsidRDefault="004F5B70" w:rsidP="004F5B70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聚焦专题</w:t>
            </w:r>
          </w:p>
        </w:tc>
        <w:tc>
          <w:tcPr>
            <w:tcW w:w="1842" w:type="dxa"/>
          </w:tcPr>
          <w:p w:rsidR="004F5B70" w:rsidRDefault="004F5B70" w:rsidP="004F5B70">
            <w:pPr>
              <w:rPr>
                <w:b/>
              </w:rPr>
            </w:pPr>
            <w:r>
              <w:rPr>
                <w:rFonts w:hint="eastAsia"/>
                <w:b/>
              </w:rPr>
              <w:t>主讲人</w:t>
            </w:r>
          </w:p>
        </w:tc>
        <w:tc>
          <w:tcPr>
            <w:tcW w:w="1985" w:type="dxa"/>
          </w:tcPr>
          <w:p w:rsidR="004F5B70" w:rsidRDefault="004F5B70" w:rsidP="004F5B70">
            <w:pPr>
              <w:rPr>
                <w:b/>
              </w:rPr>
            </w:pPr>
            <w:r>
              <w:rPr>
                <w:rFonts w:hint="eastAsia"/>
                <w:b/>
              </w:rPr>
              <w:t>报名链接</w:t>
            </w:r>
          </w:p>
        </w:tc>
      </w:tr>
      <w:tr w:rsidR="004F5B70" w:rsidTr="004F5B70">
        <w:tc>
          <w:tcPr>
            <w:tcW w:w="2411" w:type="dxa"/>
          </w:tcPr>
          <w:p w:rsidR="004F5B70" w:rsidRDefault="004F5B70" w:rsidP="004F5B70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2020年7月1日</w:t>
            </w:r>
          </w:p>
        </w:tc>
        <w:tc>
          <w:tcPr>
            <w:tcW w:w="3685" w:type="dxa"/>
          </w:tcPr>
          <w:p w:rsidR="004F5B70" w:rsidRDefault="004F5B70" w:rsidP="004F5B70">
            <w:pPr>
              <w:spacing w:line="360" w:lineRule="auto"/>
              <w:rPr>
                <w:b/>
              </w:rPr>
            </w:pPr>
            <w:r w:rsidRPr="00FF7121">
              <w:rPr>
                <w:b/>
              </w:rPr>
              <w:t>利用LSM880进行荧光相关光谱FCS检测</w:t>
            </w:r>
          </w:p>
        </w:tc>
        <w:tc>
          <w:tcPr>
            <w:tcW w:w="1842" w:type="dxa"/>
          </w:tcPr>
          <w:p w:rsidR="004F5B70" w:rsidRDefault="004F5B70" w:rsidP="004F5B70">
            <w:pPr>
              <w:rPr>
                <w:b/>
              </w:rPr>
            </w:pPr>
            <w:r>
              <w:rPr>
                <w:rFonts w:hint="eastAsia"/>
                <w:b/>
              </w:rPr>
              <w:t>张彦</w:t>
            </w:r>
          </w:p>
          <w:p w:rsidR="004F5B70" w:rsidRDefault="004F5B70" w:rsidP="004F5B70">
            <w:pPr>
              <w:rPr>
                <w:b/>
              </w:rPr>
            </w:pPr>
            <w:r>
              <w:rPr>
                <w:rFonts w:hint="eastAsia"/>
                <w:b/>
              </w:rPr>
              <w:t>全国应用经理</w:t>
            </w:r>
          </w:p>
        </w:tc>
        <w:tc>
          <w:tcPr>
            <w:tcW w:w="1985" w:type="dxa"/>
          </w:tcPr>
          <w:p w:rsidR="004F5B70" w:rsidRDefault="004F5B70" w:rsidP="004F5B70">
            <w:pPr>
              <w:rPr>
                <w:b/>
              </w:rPr>
            </w:pPr>
            <w:r w:rsidRPr="0042374B">
              <w:rPr>
                <w:b/>
              </w:rPr>
              <w:t>http://gxyqtsinghua.mikecrm.com/yBBXaIp</w:t>
            </w:r>
          </w:p>
        </w:tc>
      </w:tr>
      <w:tr w:rsidR="004F5B70" w:rsidTr="004F5B70">
        <w:tc>
          <w:tcPr>
            <w:tcW w:w="2411" w:type="dxa"/>
          </w:tcPr>
          <w:p w:rsidR="004F5B70" w:rsidRDefault="004F5B70" w:rsidP="004F5B70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2020年7月8日</w:t>
            </w:r>
          </w:p>
        </w:tc>
        <w:tc>
          <w:tcPr>
            <w:tcW w:w="3685" w:type="dxa"/>
          </w:tcPr>
          <w:p w:rsidR="004F5B70" w:rsidRDefault="004F5B70" w:rsidP="004F5B70">
            <w:pPr>
              <w:spacing w:line="360" w:lineRule="auto"/>
              <w:rPr>
                <w:b/>
              </w:rPr>
            </w:pPr>
            <w:r w:rsidRPr="009E5CA0">
              <w:rPr>
                <w:b/>
              </w:rPr>
              <w:t>光片显微镜成像原理（含制样方法）及应用方向</w:t>
            </w:r>
          </w:p>
        </w:tc>
        <w:tc>
          <w:tcPr>
            <w:tcW w:w="1842" w:type="dxa"/>
          </w:tcPr>
          <w:p w:rsidR="004F5B70" w:rsidRDefault="004F5B70" w:rsidP="004F5B70">
            <w:pPr>
              <w:rPr>
                <w:b/>
              </w:rPr>
            </w:pPr>
            <w:r>
              <w:rPr>
                <w:rFonts w:hint="eastAsia"/>
                <w:b/>
              </w:rPr>
              <w:t>卢习</w:t>
            </w:r>
          </w:p>
          <w:p w:rsidR="004F5B70" w:rsidRDefault="004F5B70" w:rsidP="004F5B70">
            <w:pPr>
              <w:rPr>
                <w:b/>
              </w:rPr>
            </w:pPr>
            <w:r>
              <w:rPr>
                <w:rFonts w:hint="eastAsia"/>
                <w:b/>
              </w:rPr>
              <w:t>应用工程师</w:t>
            </w:r>
          </w:p>
        </w:tc>
        <w:tc>
          <w:tcPr>
            <w:tcW w:w="1985" w:type="dxa"/>
          </w:tcPr>
          <w:p w:rsidR="004F5B70" w:rsidRDefault="004F5B70" w:rsidP="004F5B70">
            <w:pPr>
              <w:rPr>
                <w:b/>
              </w:rPr>
            </w:pPr>
            <w:r w:rsidRPr="001C7211">
              <w:rPr>
                <w:b/>
              </w:rPr>
              <w:t>http://gxyqtsinghua.mikecrm.com/5iLsCxu</w:t>
            </w:r>
          </w:p>
        </w:tc>
      </w:tr>
    </w:tbl>
    <w:p w:rsidR="00E27D6C" w:rsidRPr="0097797C" w:rsidRDefault="00E27D6C" w:rsidP="00E27D6C">
      <w:pPr>
        <w:pStyle w:val="a5"/>
        <w:shd w:val="clear" w:color="auto" w:fill="FFFFFF"/>
        <w:spacing w:line="360" w:lineRule="auto"/>
        <w:rPr>
          <w:b/>
          <w:noProof/>
        </w:rPr>
      </w:pPr>
    </w:p>
    <w:p w:rsidR="00D507D3" w:rsidRDefault="00D507D3" w:rsidP="0065270E">
      <w:pPr>
        <w:pStyle w:val="a5"/>
        <w:shd w:val="clear" w:color="auto" w:fill="FFFFFF"/>
        <w:spacing w:line="360" w:lineRule="auto"/>
        <w:rPr>
          <w:b/>
          <w:noProof/>
        </w:rPr>
      </w:pPr>
    </w:p>
    <w:p w:rsidR="00D507D3" w:rsidRDefault="00D507D3" w:rsidP="0065270E">
      <w:pPr>
        <w:pStyle w:val="a5"/>
        <w:shd w:val="clear" w:color="auto" w:fill="FFFFFF"/>
        <w:spacing w:line="360" w:lineRule="auto"/>
        <w:rPr>
          <w:b/>
          <w:noProof/>
        </w:rPr>
      </w:pPr>
    </w:p>
    <w:p w:rsidR="00D507D3" w:rsidRDefault="00D507D3" w:rsidP="0065270E">
      <w:pPr>
        <w:pStyle w:val="a5"/>
        <w:shd w:val="clear" w:color="auto" w:fill="FFFFFF"/>
        <w:spacing w:line="360" w:lineRule="auto"/>
        <w:rPr>
          <w:b/>
          <w:noProof/>
        </w:rPr>
      </w:pPr>
    </w:p>
    <w:p w:rsidR="004F5B70" w:rsidRDefault="004F5B70" w:rsidP="004F5B70">
      <w:pPr>
        <w:pStyle w:val="a5"/>
        <w:shd w:val="clear" w:color="auto" w:fill="FFFFFF"/>
        <w:spacing w:line="30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共享仪器平台</w:t>
      </w:r>
    </w:p>
    <w:p w:rsidR="004F5B70" w:rsidRPr="00AA52FD" w:rsidRDefault="004F5B70" w:rsidP="004F5B70">
      <w:pPr>
        <w:spacing w:beforeLines="50" w:before="156" w:line="480" w:lineRule="exact"/>
        <w:jc w:val="right"/>
        <w:rPr>
          <w:rFonts w:ascii="Arial" w:eastAsia="宋体" w:hAnsi="Arial" w:cs="Arial"/>
          <w:kern w:val="0"/>
          <w:sz w:val="24"/>
          <w:szCs w:val="24"/>
        </w:rPr>
      </w:pPr>
      <w:r w:rsidRPr="00AA52FD"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  <w:r w:rsidRPr="00AA52FD">
        <w:rPr>
          <w:rFonts w:ascii="Arial" w:eastAsia="宋体" w:hAnsi="Arial" w:cs="Arial"/>
          <w:kern w:val="0"/>
          <w:sz w:val="24"/>
          <w:szCs w:val="24"/>
        </w:rPr>
        <w:t xml:space="preserve">                                       </w:t>
      </w:r>
      <w:r w:rsidRPr="00AA52FD">
        <w:rPr>
          <w:rFonts w:ascii="Arial" w:eastAsia="宋体" w:hAnsi="Arial" w:cs="Arial"/>
          <w:kern w:val="0"/>
          <w:sz w:val="24"/>
          <w:szCs w:val="24"/>
        </w:rPr>
        <w:t>生物医学测试中心</w:t>
      </w:r>
    </w:p>
    <w:p w:rsidR="0065270E" w:rsidRPr="004F5B70" w:rsidRDefault="0065270E" w:rsidP="004F5B70">
      <w:pPr>
        <w:jc w:val="left"/>
        <w:rPr>
          <w:rFonts w:ascii="黑体" w:eastAsia="黑体" w:hAnsi="黑体"/>
          <w:sz w:val="28"/>
          <w:szCs w:val="32"/>
        </w:rPr>
      </w:pPr>
    </w:p>
    <w:sectPr w:rsidR="0065270E" w:rsidRPr="004F5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7DD" w:rsidRDefault="00B977DD" w:rsidP="00C33F43">
      <w:r>
        <w:separator/>
      </w:r>
    </w:p>
  </w:endnote>
  <w:endnote w:type="continuationSeparator" w:id="0">
    <w:p w:rsidR="00B977DD" w:rsidRDefault="00B977DD" w:rsidP="00C3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default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7DD" w:rsidRDefault="00B977DD" w:rsidP="00C33F43">
      <w:r>
        <w:separator/>
      </w:r>
    </w:p>
  </w:footnote>
  <w:footnote w:type="continuationSeparator" w:id="0">
    <w:p w:rsidR="00B977DD" w:rsidRDefault="00B977DD" w:rsidP="00C33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73"/>
    <w:rsid w:val="000A792B"/>
    <w:rsid w:val="000C25DE"/>
    <w:rsid w:val="00171731"/>
    <w:rsid w:val="00240EC4"/>
    <w:rsid w:val="00297F3F"/>
    <w:rsid w:val="00386B4B"/>
    <w:rsid w:val="0039152E"/>
    <w:rsid w:val="003A5ADE"/>
    <w:rsid w:val="003C2750"/>
    <w:rsid w:val="00453098"/>
    <w:rsid w:val="004F5B70"/>
    <w:rsid w:val="005623E6"/>
    <w:rsid w:val="005D0C99"/>
    <w:rsid w:val="00635B3B"/>
    <w:rsid w:val="00651062"/>
    <w:rsid w:val="0065270E"/>
    <w:rsid w:val="006A4480"/>
    <w:rsid w:val="006E2711"/>
    <w:rsid w:val="007D3F61"/>
    <w:rsid w:val="00801E07"/>
    <w:rsid w:val="00826F7B"/>
    <w:rsid w:val="008E4204"/>
    <w:rsid w:val="008F229F"/>
    <w:rsid w:val="00916192"/>
    <w:rsid w:val="0093129E"/>
    <w:rsid w:val="00950AC4"/>
    <w:rsid w:val="009511E5"/>
    <w:rsid w:val="00974228"/>
    <w:rsid w:val="00995873"/>
    <w:rsid w:val="009C3843"/>
    <w:rsid w:val="009F7AF2"/>
    <w:rsid w:val="00A068E9"/>
    <w:rsid w:val="00A27356"/>
    <w:rsid w:val="00A67DD8"/>
    <w:rsid w:val="00A7667F"/>
    <w:rsid w:val="00B977DD"/>
    <w:rsid w:val="00C33F43"/>
    <w:rsid w:val="00C76116"/>
    <w:rsid w:val="00D02162"/>
    <w:rsid w:val="00D326EF"/>
    <w:rsid w:val="00D507D3"/>
    <w:rsid w:val="00D649C6"/>
    <w:rsid w:val="00DD5D6A"/>
    <w:rsid w:val="00DD6827"/>
    <w:rsid w:val="00DF2AF4"/>
    <w:rsid w:val="00E2774E"/>
    <w:rsid w:val="00E27D6C"/>
    <w:rsid w:val="00E60DCA"/>
    <w:rsid w:val="00EC1292"/>
    <w:rsid w:val="00F524A7"/>
    <w:rsid w:val="00FB359D"/>
    <w:rsid w:val="00FE459A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FEB43E-FADA-4BC5-BA64-6A978803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F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F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270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270E"/>
    <w:rPr>
      <w:b/>
      <w:bCs/>
    </w:rPr>
  </w:style>
  <w:style w:type="character" w:styleId="a7">
    <w:name w:val="Hyperlink"/>
    <w:basedOn w:val="a0"/>
    <w:uiPriority w:val="99"/>
    <w:unhideWhenUsed/>
    <w:rsid w:val="0065270E"/>
    <w:rPr>
      <w:color w:val="0563C1" w:themeColor="hyperlink"/>
      <w:u w:val="single"/>
    </w:rPr>
  </w:style>
  <w:style w:type="table" w:styleId="a8">
    <w:name w:val="Table Grid"/>
    <w:basedOn w:val="a1"/>
    <w:uiPriority w:val="59"/>
    <w:qFormat/>
    <w:rsid w:val="0065270E"/>
    <w:rPr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43</cp:revision>
  <dcterms:created xsi:type="dcterms:W3CDTF">2020-06-16T06:50:00Z</dcterms:created>
  <dcterms:modified xsi:type="dcterms:W3CDTF">2020-06-24T08:41:00Z</dcterms:modified>
</cp:coreProperties>
</file>