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31" w:rsidRDefault="00FF2E07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细胞生物学平台电镜机组扫描电子显微镜培训通知</w:t>
      </w:r>
    </w:p>
    <w:p w:rsidR="00114831" w:rsidRDefault="00FF2E07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946713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9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983F85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 （周四）</w:t>
      </w:r>
      <w:r>
        <w:rPr>
          <w:color w:val="FF0000"/>
          <w:kern w:val="24"/>
          <w:sz w:val="28"/>
          <w:szCs w:val="28"/>
          <w:u w:color="FF0000"/>
        </w:rPr>
        <w:t>14:00-16:00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举行扫描电子显微镜（</w:t>
      </w:r>
      <w:r>
        <w:rPr>
          <w:color w:val="FF0000"/>
          <w:kern w:val="24"/>
          <w:sz w:val="28"/>
          <w:szCs w:val="28"/>
          <w:u w:color="FF0000"/>
        </w:rPr>
        <w:t>Quanta 200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扫描电子显微镜主要用于样品表面精细形貌和结构的观察和分析。</w:t>
      </w:r>
      <w:r>
        <w:rPr>
          <w:kern w:val="24"/>
          <w:sz w:val="28"/>
          <w:szCs w:val="28"/>
        </w:rPr>
        <w:t>Quanta200</w:t>
      </w:r>
      <w:r>
        <w:rPr>
          <w:kern w:val="24"/>
          <w:sz w:val="28"/>
          <w:szCs w:val="28"/>
          <w:lang w:val="zh-TW" w:eastAsia="zh-TW"/>
        </w:rPr>
        <w:t>扫描电子显微镜具有高真空、低真空和环扫三种模式，配备有图像采集和处理软件，能够自动优化亮度和对比度，操作便捷易上手。高真空适用于干燥的样品；低真空适用于含有一定水分的样品，例如叶片等；环扫模式适用于水含量较高的样品。用户可根据自己样品选择最适合的扫描模式。用户可自备样品，欢迎大家报名！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>FEI Quanta 200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946713">
        <w:rPr>
          <w:rFonts w:hint="eastAsia"/>
          <w:kern w:val="24"/>
          <w:sz w:val="28"/>
          <w:szCs w:val="28"/>
          <w:lang w:val="zh-TW" w:eastAsia="zh-TW"/>
        </w:rPr>
        <w:t>9</w:t>
      </w:r>
      <w:r>
        <w:rPr>
          <w:kern w:val="24"/>
          <w:sz w:val="28"/>
          <w:szCs w:val="28"/>
          <w:lang w:val="zh-TW" w:eastAsia="zh-TW"/>
        </w:rPr>
        <w:t>月</w:t>
      </w:r>
      <w:r w:rsidR="00983F85">
        <w:rPr>
          <w:rFonts w:hint="eastAsia"/>
          <w:kern w:val="24"/>
          <w:sz w:val="28"/>
          <w:szCs w:val="28"/>
          <w:lang w:val="zh-TW" w:eastAsia="zh-TW"/>
        </w:rPr>
        <w:t>22</w:t>
      </w:r>
      <w:r>
        <w:rPr>
          <w:kern w:val="24"/>
          <w:sz w:val="28"/>
          <w:szCs w:val="28"/>
          <w:lang w:val="zh-TW" w:eastAsia="zh-TW"/>
        </w:rPr>
        <w:t>日（周四）</w:t>
      </w:r>
      <w:r>
        <w:rPr>
          <w:kern w:val="24"/>
          <w:sz w:val="28"/>
          <w:szCs w:val="28"/>
        </w:rPr>
        <w:t>14:00-16:00</w:t>
      </w:r>
    </w:p>
    <w:p w:rsidR="00114831" w:rsidRDefault="00FF2E07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114831" w:rsidRDefault="00FF2E07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CN"/>
        </w:rPr>
        <w:t>杨</w:t>
      </w:r>
      <w:r>
        <w:rPr>
          <w:kern w:val="24"/>
          <w:sz w:val="28"/>
          <w:szCs w:val="28"/>
          <w:lang w:val="zh-TW" w:eastAsia="zh-TW"/>
        </w:rPr>
        <w:t>老师</w:t>
      </w:r>
    </w:p>
    <w:p w:rsidR="00114831" w:rsidRPr="00F970C1" w:rsidRDefault="00FF2E07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983F85" w:rsidRPr="00983F85">
        <w:rPr>
          <w:kern w:val="24"/>
          <w:sz w:val="28"/>
          <w:szCs w:val="28"/>
          <w:lang w:val="zh-TW" w:eastAsia="zh-TW"/>
        </w:rPr>
        <w:t>http://sapphireking.mikecrm.com/hyvSuGP</w:t>
      </w:r>
    </w:p>
    <w:p w:rsidR="00114831" w:rsidRPr="00BA654B" w:rsidRDefault="00983F85" w:rsidP="006528C5">
      <w:pPr>
        <w:widowControl/>
        <w:ind w:firstLine="1470"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280670</wp:posOffset>
            </wp:positionV>
            <wp:extent cx="1590675" cy="1590675"/>
            <wp:effectExtent l="0" t="0" r="9525" b="9525"/>
            <wp:wrapTopAndBottom/>
            <wp:docPr id="2" name="图片 2" descr="https://mikecrm.com/ugc_4_a/pub/1c/1c1j2pznqbgd553n8c0px3psi16z5426/form/qr/hyvSuGP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hyvSuGP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F2E07" w:rsidRPr="00BA654B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</w:t>
      </w:r>
      <w:r w:rsidR="006C4C33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FF2E07" w:rsidRPr="00BA654B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</w:p>
    <w:p w:rsidR="00114831" w:rsidRPr="00AA0667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:rsidR="004474EE" w:rsidRDefault="00FF2E07" w:rsidP="004474EE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 w:rsidRPr="00623717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623717">
        <w:rPr>
          <w:rFonts w:hint="eastAsia"/>
          <w:kern w:val="24"/>
          <w:sz w:val="28"/>
          <w:szCs w:val="28"/>
          <w:lang w:val="zh-TW" w:eastAsia="zh-TW"/>
        </w:rPr>
        <w:t>；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疫情防控期间，仅限校内</w:t>
      </w:r>
      <w:r w:rsidR="00AA5710">
        <w:rPr>
          <w:rFonts w:hint="eastAsia"/>
          <w:kern w:val="24"/>
          <w:sz w:val="28"/>
          <w:szCs w:val="28"/>
          <w:lang w:val="zh-TW" w:eastAsia="zh-TW"/>
        </w:rPr>
        <w:t>4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名人员，额满即止</w:t>
      </w:r>
      <w:r w:rsidR="009060A1">
        <w:rPr>
          <w:rFonts w:hint="eastAsia"/>
          <w:kern w:val="24"/>
          <w:sz w:val="28"/>
          <w:szCs w:val="28"/>
          <w:lang w:val="zh-TW" w:eastAsia="zh-TW"/>
        </w:rPr>
        <w:t>。</w:t>
      </w:r>
    </w:p>
    <w:p w:rsidR="00114831" w:rsidRPr="004474EE" w:rsidRDefault="00FF2E07" w:rsidP="004474EE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474EE">
        <w:rPr>
          <w:kern w:val="24"/>
          <w:sz w:val="28"/>
          <w:szCs w:val="28"/>
          <w:lang w:val="zh-TW" w:eastAsia="zh-TW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培训费用：免费，用户可自备样品。</w:t>
      </w:r>
    </w:p>
    <w:p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  <w:u w:color="333333"/>
        </w:rPr>
        <w:lastRenderedPageBreak/>
        <w:t xml:space="preserve">  </w:t>
      </w: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>细胞生物学平台</w:t>
      </w:r>
    </w:p>
    <w:p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生物医学测试中心</w:t>
      </w:r>
    </w:p>
    <w:sectPr w:rsidR="00114831" w:rsidRPr="00F41C4F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FE7" w:rsidRDefault="00B85FE7">
      <w:r>
        <w:separator/>
      </w:r>
    </w:p>
  </w:endnote>
  <w:endnote w:type="continuationSeparator" w:id="0">
    <w:p w:rsidR="00B85FE7" w:rsidRDefault="00B8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FE7" w:rsidRDefault="00B85FE7">
      <w:r>
        <w:separator/>
      </w:r>
    </w:p>
  </w:footnote>
  <w:footnote w:type="continuationSeparator" w:id="0">
    <w:p w:rsidR="00B85FE7" w:rsidRDefault="00B8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31"/>
    <w:rsid w:val="000A7554"/>
    <w:rsid w:val="000C086F"/>
    <w:rsid w:val="00114831"/>
    <w:rsid w:val="00162286"/>
    <w:rsid w:val="00175F03"/>
    <w:rsid w:val="001B159E"/>
    <w:rsid w:val="001B7E3D"/>
    <w:rsid w:val="00267F93"/>
    <w:rsid w:val="002C03E1"/>
    <w:rsid w:val="00322F18"/>
    <w:rsid w:val="00340434"/>
    <w:rsid w:val="00365BFC"/>
    <w:rsid w:val="003E2875"/>
    <w:rsid w:val="003F390A"/>
    <w:rsid w:val="0043333B"/>
    <w:rsid w:val="004405D7"/>
    <w:rsid w:val="004474EE"/>
    <w:rsid w:val="00453A88"/>
    <w:rsid w:val="00514BEC"/>
    <w:rsid w:val="00562050"/>
    <w:rsid w:val="0058216D"/>
    <w:rsid w:val="005A3E48"/>
    <w:rsid w:val="005C43EF"/>
    <w:rsid w:val="005D0631"/>
    <w:rsid w:val="00623717"/>
    <w:rsid w:val="006528C5"/>
    <w:rsid w:val="006535FF"/>
    <w:rsid w:val="0065686E"/>
    <w:rsid w:val="006A3F52"/>
    <w:rsid w:val="006C4C33"/>
    <w:rsid w:val="007958BF"/>
    <w:rsid w:val="007C50B0"/>
    <w:rsid w:val="00836A3C"/>
    <w:rsid w:val="00861DAB"/>
    <w:rsid w:val="008716A6"/>
    <w:rsid w:val="0088250C"/>
    <w:rsid w:val="008945E2"/>
    <w:rsid w:val="009060A1"/>
    <w:rsid w:val="00946713"/>
    <w:rsid w:val="00953AC2"/>
    <w:rsid w:val="00972D30"/>
    <w:rsid w:val="00983F85"/>
    <w:rsid w:val="009B3704"/>
    <w:rsid w:val="009F2F47"/>
    <w:rsid w:val="00A57415"/>
    <w:rsid w:val="00A75271"/>
    <w:rsid w:val="00AA0667"/>
    <w:rsid w:val="00AA5710"/>
    <w:rsid w:val="00B34199"/>
    <w:rsid w:val="00B85FE7"/>
    <w:rsid w:val="00BA654B"/>
    <w:rsid w:val="00C368CB"/>
    <w:rsid w:val="00C56E16"/>
    <w:rsid w:val="00D2240A"/>
    <w:rsid w:val="00D922C3"/>
    <w:rsid w:val="00DA5596"/>
    <w:rsid w:val="00DF3CDE"/>
    <w:rsid w:val="00E01A3B"/>
    <w:rsid w:val="00ED7486"/>
    <w:rsid w:val="00F146E8"/>
    <w:rsid w:val="00F3568A"/>
    <w:rsid w:val="00F41C4F"/>
    <w:rsid w:val="00F970C1"/>
    <w:rsid w:val="00FA2A74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1ACDB"/>
  <w15:docId w15:val="{3BF883FB-86C5-4F66-875B-74C85A6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7C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7C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54</cp:revision>
  <dcterms:created xsi:type="dcterms:W3CDTF">2022-01-11T09:58:00Z</dcterms:created>
  <dcterms:modified xsi:type="dcterms:W3CDTF">2022-09-09T08:07:00Z</dcterms:modified>
</cp:coreProperties>
</file>