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61" w:rsidRPr="005C4489" w:rsidRDefault="00BB7461" w:rsidP="005C4489">
      <w:pPr>
        <w:spacing w:line="276" w:lineRule="auto"/>
        <w:jc w:val="center"/>
        <w:rPr>
          <w:rFonts w:ascii="宋体" w:hAnsi="宋体"/>
          <w:b/>
          <w:sz w:val="24"/>
        </w:rPr>
      </w:pPr>
      <w:r w:rsidRPr="005C4489">
        <w:rPr>
          <w:rFonts w:ascii="宋体" w:hAnsi="宋体" w:hint="eastAsia"/>
          <w:b/>
          <w:sz w:val="24"/>
        </w:rPr>
        <w:t>同位素</w:t>
      </w:r>
      <w:r w:rsidR="00993739" w:rsidRPr="005C4489">
        <w:rPr>
          <w:rFonts w:ascii="宋体" w:hAnsi="宋体" w:hint="eastAsia"/>
          <w:b/>
          <w:sz w:val="24"/>
        </w:rPr>
        <w:t>实验室</w:t>
      </w:r>
      <w:r w:rsidRPr="005C4489">
        <w:rPr>
          <w:rFonts w:ascii="宋体" w:hAnsi="宋体" w:hint="eastAsia"/>
          <w:b/>
          <w:sz w:val="24"/>
        </w:rPr>
        <w:t>安全操作培训通知</w:t>
      </w:r>
    </w:p>
    <w:p w:rsidR="00BB7461" w:rsidRPr="00CD6419" w:rsidRDefault="00993739" w:rsidP="005C4489">
      <w:pPr>
        <w:pStyle w:val="a3"/>
        <w:shd w:val="clear" w:color="auto" w:fill="FFFFFF"/>
        <w:spacing w:line="276" w:lineRule="auto"/>
        <w:ind w:firstLineChars="200" w:firstLine="480"/>
        <w:rPr>
          <w:color w:val="FF0000"/>
        </w:rPr>
      </w:pPr>
      <w:r w:rsidRPr="00CD6419">
        <w:rPr>
          <w:rFonts w:hint="eastAsia"/>
          <w:color w:val="FF0000"/>
        </w:rPr>
        <w:t>生物医学</w:t>
      </w:r>
      <w:r w:rsidR="00BB7461" w:rsidRPr="00CD6419">
        <w:rPr>
          <w:rFonts w:hint="eastAsia"/>
          <w:color w:val="FF0000"/>
        </w:rPr>
        <w:t>测试中心同位素实验室将于</w:t>
      </w:r>
      <w:r w:rsidR="00BB7461" w:rsidRPr="00CD6419">
        <w:rPr>
          <w:color w:val="FF0000"/>
        </w:rPr>
        <w:t>202</w:t>
      </w:r>
      <w:r w:rsidR="005434C8">
        <w:rPr>
          <w:rFonts w:hint="eastAsia"/>
          <w:color w:val="FF0000"/>
        </w:rPr>
        <w:t>3</w:t>
      </w:r>
      <w:r w:rsidR="00BB7461" w:rsidRPr="00CD6419">
        <w:rPr>
          <w:color w:val="FF0000"/>
        </w:rPr>
        <w:t>年</w:t>
      </w:r>
      <w:r w:rsidR="005434C8">
        <w:rPr>
          <w:rFonts w:hint="eastAsia"/>
          <w:color w:val="FF0000"/>
        </w:rPr>
        <w:t>2</w:t>
      </w:r>
      <w:r w:rsidR="00BB7461" w:rsidRPr="00CD6419">
        <w:rPr>
          <w:color w:val="FF0000"/>
        </w:rPr>
        <w:t>月</w:t>
      </w:r>
      <w:r w:rsidR="00753A3E">
        <w:rPr>
          <w:rFonts w:hint="eastAsia"/>
          <w:color w:val="FF0000"/>
        </w:rPr>
        <w:t>1</w:t>
      </w:r>
      <w:r w:rsidR="005434C8">
        <w:rPr>
          <w:rFonts w:hint="eastAsia"/>
          <w:color w:val="FF0000"/>
        </w:rPr>
        <w:t>7</w:t>
      </w:r>
      <w:r w:rsidR="00BB7461" w:rsidRPr="00CD6419">
        <w:rPr>
          <w:rFonts w:hint="eastAsia"/>
          <w:color w:val="FF0000"/>
        </w:rPr>
        <w:t>日</w:t>
      </w:r>
      <w:r w:rsidRPr="00CD6419">
        <w:rPr>
          <w:rFonts w:hint="eastAsia"/>
          <w:color w:val="FF0000"/>
        </w:rPr>
        <w:t>（周</w:t>
      </w:r>
      <w:r w:rsidR="005434C8">
        <w:rPr>
          <w:rFonts w:hint="eastAsia"/>
          <w:color w:val="FF0000"/>
        </w:rPr>
        <w:t>五</w:t>
      </w:r>
      <w:r w:rsidRPr="00CD6419">
        <w:rPr>
          <w:rFonts w:hint="eastAsia"/>
          <w:color w:val="FF0000"/>
        </w:rPr>
        <w:t>）</w:t>
      </w:r>
      <w:r w:rsidR="00BB7461" w:rsidRPr="00CD6419">
        <w:rPr>
          <w:color w:val="FF0000"/>
        </w:rPr>
        <w:t>9</w:t>
      </w:r>
      <w:r w:rsidRPr="00CD6419">
        <w:rPr>
          <w:rFonts w:hint="eastAsia"/>
          <w:color w:val="FF0000"/>
        </w:rPr>
        <w:t>:</w:t>
      </w:r>
      <w:r w:rsidR="00401B32">
        <w:rPr>
          <w:rFonts w:hint="eastAsia"/>
          <w:color w:val="FF0000"/>
        </w:rPr>
        <w:t>0</w:t>
      </w:r>
      <w:r w:rsidR="00BB7461" w:rsidRPr="00CD6419">
        <w:rPr>
          <w:color w:val="FF0000"/>
        </w:rPr>
        <w:t>0-12:00在</w:t>
      </w:r>
      <w:r w:rsidRPr="00CD6419">
        <w:rPr>
          <w:rFonts w:hint="eastAsia"/>
          <w:color w:val="FF0000"/>
        </w:rPr>
        <w:t>清华大学</w:t>
      </w:r>
      <w:r w:rsidR="005C4489" w:rsidRPr="00CD6419">
        <w:rPr>
          <w:rFonts w:hint="eastAsia"/>
          <w:color w:val="FF0000"/>
        </w:rPr>
        <w:t>生物医学馆E</w:t>
      </w:r>
      <w:r w:rsidR="00013DE6">
        <w:rPr>
          <w:rFonts w:hint="eastAsia"/>
          <w:color w:val="FF0000"/>
        </w:rPr>
        <w:t>402</w:t>
      </w:r>
      <w:r w:rsidR="00BB7461" w:rsidRPr="00CD6419">
        <w:rPr>
          <w:color w:val="FF0000"/>
        </w:rPr>
        <w:t>举办同位素安全操作培训</w:t>
      </w:r>
      <w:r w:rsidRPr="00CD6419">
        <w:rPr>
          <w:rFonts w:hint="eastAsia"/>
          <w:color w:val="FF0000"/>
        </w:rPr>
        <w:t>。</w:t>
      </w:r>
    </w:p>
    <w:p w:rsidR="005C4489" w:rsidRPr="005C4489" w:rsidRDefault="00993739" w:rsidP="005C4489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="00BB7461" w:rsidRPr="005C4489">
        <w:rPr>
          <w:rStyle w:val="a4"/>
          <w:color w:val="222222"/>
        </w:rPr>
        <w:t>内容</w:t>
      </w:r>
      <w:r w:rsidR="00BB7461" w:rsidRPr="005C4489">
        <w:rPr>
          <w:color w:val="222222"/>
        </w:rPr>
        <w:t>：</w:t>
      </w:r>
      <w:r w:rsidR="005C4489" w:rsidRPr="005C4489">
        <w:rPr>
          <w:rFonts w:hint="eastAsia"/>
          <w:color w:val="222222"/>
        </w:rPr>
        <w:t>1）</w:t>
      </w:r>
      <w:r w:rsidR="005C4489" w:rsidRPr="005C4489">
        <w:rPr>
          <w:color w:val="222222"/>
        </w:rPr>
        <w:t>同位素安全操作的相关知识</w:t>
      </w:r>
      <w:r w:rsidR="005C4489" w:rsidRPr="005C4489">
        <w:rPr>
          <w:rFonts w:hint="eastAsia"/>
          <w:color w:val="222222"/>
        </w:rPr>
        <w:t>；</w:t>
      </w:r>
    </w:p>
    <w:p w:rsidR="005C4489" w:rsidRPr="005C4489" w:rsidRDefault="005C4489" w:rsidP="005C4489">
      <w:pPr>
        <w:pStyle w:val="a3"/>
        <w:shd w:val="clear" w:color="auto" w:fill="FFFFFF"/>
        <w:spacing w:line="276" w:lineRule="auto"/>
        <w:ind w:left="540" w:firstLineChars="300" w:firstLine="720"/>
        <w:rPr>
          <w:color w:val="222222"/>
        </w:rPr>
      </w:pPr>
      <w:r w:rsidRPr="005C4489">
        <w:rPr>
          <w:rFonts w:hint="eastAsia"/>
          <w:color w:val="222222"/>
        </w:rPr>
        <w:t>2）放射垃圾减量化；</w:t>
      </w:r>
    </w:p>
    <w:p w:rsidR="00BB7461" w:rsidRPr="005C4489" w:rsidRDefault="005C4489" w:rsidP="005C4489">
      <w:pPr>
        <w:pStyle w:val="a3"/>
        <w:shd w:val="clear" w:color="auto" w:fill="FFFFFF"/>
        <w:spacing w:line="276" w:lineRule="auto"/>
        <w:ind w:left="540" w:firstLineChars="300" w:firstLine="720"/>
        <w:rPr>
          <w:color w:val="222222"/>
        </w:rPr>
      </w:pPr>
      <w:r w:rsidRPr="005C4489">
        <w:rPr>
          <w:rFonts w:hint="eastAsia"/>
          <w:color w:val="222222"/>
        </w:rPr>
        <w:t>3）辐射安全与防护。</w:t>
      </w:r>
    </w:p>
    <w:p w:rsidR="00495B7B" w:rsidRPr="005C4489" w:rsidRDefault="00495B7B" w:rsidP="00495B7B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Pr="005C4489">
        <w:rPr>
          <w:rStyle w:val="a4"/>
          <w:color w:val="222222"/>
        </w:rPr>
        <w:t>时间</w:t>
      </w:r>
      <w:r w:rsidRPr="005C4489">
        <w:rPr>
          <w:color w:val="222222"/>
        </w:rPr>
        <w:t>：202</w:t>
      </w:r>
      <w:r w:rsidR="005434C8">
        <w:rPr>
          <w:rFonts w:hint="eastAsia"/>
          <w:color w:val="222222"/>
        </w:rPr>
        <w:t>3</w:t>
      </w:r>
      <w:r w:rsidRPr="005C4489">
        <w:rPr>
          <w:color w:val="222222"/>
        </w:rPr>
        <w:t>年</w:t>
      </w:r>
      <w:r w:rsidR="005434C8">
        <w:rPr>
          <w:rFonts w:hint="eastAsia"/>
          <w:color w:val="222222"/>
        </w:rPr>
        <w:t>2</w:t>
      </w:r>
      <w:r w:rsidRPr="005C4489">
        <w:rPr>
          <w:color w:val="222222"/>
        </w:rPr>
        <w:t>月</w:t>
      </w:r>
      <w:r w:rsidR="008A0037">
        <w:rPr>
          <w:rFonts w:hint="eastAsia"/>
          <w:color w:val="222222"/>
        </w:rPr>
        <w:t>1</w:t>
      </w:r>
      <w:r w:rsidR="005434C8">
        <w:rPr>
          <w:rFonts w:hint="eastAsia"/>
          <w:color w:val="222222"/>
        </w:rPr>
        <w:t>7</w:t>
      </w:r>
      <w:r w:rsidRPr="005C4489">
        <w:rPr>
          <w:rFonts w:hint="eastAsia"/>
          <w:color w:val="222222"/>
        </w:rPr>
        <w:t>日（周</w:t>
      </w:r>
      <w:r w:rsidR="005434C8">
        <w:rPr>
          <w:rFonts w:hint="eastAsia"/>
          <w:color w:val="222222"/>
        </w:rPr>
        <w:t>五</w:t>
      </w:r>
      <w:r w:rsidRPr="005C4489">
        <w:rPr>
          <w:rFonts w:hint="eastAsia"/>
          <w:color w:val="222222"/>
        </w:rPr>
        <w:t>）</w:t>
      </w:r>
      <w:r w:rsidRPr="005C4489">
        <w:rPr>
          <w:color w:val="222222"/>
        </w:rPr>
        <w:t>9</w:t>
      </w:r>
      <w:r w:rsidRPr="005C4489">
        <w:rPr>
          <w:rFonts w:hint="eastAsia"/>
          <w:color w:val="222222"/>
        </w:rPr>
        <w:t>:</w:t>
      </w:r>
      <w:r>
        <w:rPr>
          <w:rFonts w:hint="eastAsia"/>
          <w:color w:val="222222"/>
        </w:rPr>
        <w:t>0</w:t>
      </w:r>
      <w:r w:rsidRPr="005C4489">
        <w:rPr>
          <w:color w:val="222222"/>
        </w:rPr>
        <w:t>0-12:00</w:t>
      </w:r>
    </w:p>
    <w:p w:rsidR="00495B7B" w:rsidRPr="005C4489" w:rsidRDefault="00495B7B" w:rsidP="00495B7B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Pr="005C4489">
        <w:rPr>
          <w:rStyle w:val="a4"/>
          <w:color w:val="222222"/>
        </w:rPr>
        <w:t>地点</w:t>
      </w:r>
      <w:r w:rsidRPr="005C4489">
        <w:rPr>
          <w:color w:val="222222"/>
        </w:rPr>
        <w:t>：</w:t>
      </w:r>
      <w:r w:rsidRPr="005C4489">
        <w:rPr>
          <w:rFonts w:hint="eastAsia"/>
        </w:rPr>
        <w:t>清华大学</w:t>
      </w:r>
      <w:r w:rsidRPr="005C4489">
        <w:rPr>
          <w:rFonts w:hint="eastAsia"/>
          <w:color w:val="222222"/>
        </w:rPr>
        <w:t>生物医学馆E</w:t>
      </w:r>
      <w:r>
        <w:rPr>
          <w:rFonts w:hint="eastAsia"/>
          <w:color w:val="222222"/>
        </w:rPr>
        <w:t>402</w:t>
      </w:r>
    </w:p>
    <w:p w:rsidR="00993739" w:rsidRPr="005C4489" w:rsidRDefault="00BB7461" w:rsidP="005C4489">
      <w:pPr>
        <w:widowControl/>
        <w:shd w:val="clear" w:color="auto" w:fill="F6F9FB"/>
        <w:spacing w:line="276" w:lineRule="auto"/>
        <w:jc w:val="left"/>
        <w:rPr>
          <w:rFonts w:ascii="宋体" w:hAnsi="宋体" w:cs="宋体"/>
          <w:color w:val="222222"/>
          <w:kern w:val="0"/>
          <w:sz w:val="24"/>
        </w:rPr>
      </w:pPr>
      <w:r w:rsidRPr="005C4489">
        <w:rPr>
          <w:rStyle w:val="a4"/>
          <w:rFonts w:ascii="宋体" w:hAnsi="宋体"/>
          <w:color w:val="222222"/>
          <w:sz w:val="24"/>
        </w:rPr>
        <w:t>联系</w:t>
      </w:r>
      <w:r w:rsidR="00993739" w:rsidRPr="005C4489">
        <w:rPr>
          <w:rStyle w:val="a4"/>
          <w:rFonts w:ascii="宋体" w:hAnsi="宋体" w:hint="eastAsia"/>
          <w:color w:val="222222"/>
          <w:sz w:val="24"/>
        </w:rPr>
        <w:t>方式</w:t>
      </w:r>
      <w:r w:rsidRPr="005C4489">
        <w:rPr>
          <w:rFonts w:ascii="宋体" w:hAnsi="宋体"/>
          <w:color w:val="222222"/>
          <w:sz w:val="24"/>
        </w:rPr>
        <w:t>：</w:t>
      </w:r>
      <w:r w:rsidR="00993739" w:rsidRPr="005C4489">
        <w:rPr>
          <w:rFonts w:ascii="宋体" w:hAnsi="宋体" w:cs="宋体"/>
          <w:color w:val="222222"/>
          <w:kern w:val="0"/>
          <w:sz w:val="24"/>
        </w:rPr>
        <w:t>010-62782308 李老师</w:t>
      </w:r>
    </w:p>
    <w:p w:rsidR="00BB7461" w:rsidRPr="005C4489" w:rsidRDefault="00993739" w:rsidP="005C4489">
      <w:pPr>
        <w:widowControl/>
        <w:shd w:val="clear" w:color="auto" w:fill="F6F9FB"/>
        <w:spacing w:line="276" w:lineRule="auto"/>
        <w:ind w:firstLineChars="500" w:firstLine="1200"/>
        <w:jc w:val="left"/>
        <w:rPr>
          <w:rFonts w:ascii="宋体" w:hAnsi="宋体" w:cs="宋体"/>
          <w:color w:val="222222"/>
          <w:kern w:val="0"/>
          <w:sz w:val="24"/>
        </w:rPr>
      </w:pPr>
      <w:r w:rsidRPr="005C4489">
        <w:rPr>
          <w:rFonts w:ascii="宋体" w:hAnsi="宋体" w:cs="宋体"/>
          <w:color w:val="222222"/>
          <w:kern w:val="0"/>
          <w:sz w:val="24"/>
        </w:rPr>
        <w:t>lide#tsinghua.edu.cn（发送邮件时请将“#”替换成“@”）</w:t>
      </w:r>
    </w:p>
    <w:p w:rsidR="00993739" w:rsidRPr="005C4489" w:rsidRDefault="00993739" w:rsidP="005C4489">
      <w:pPr>
        <w:pStyle w:val="a3"/>
        <w:shd w:val="clear" w:color="auto" w:fill="FFFFFF"/>
        <w:spacing w:line="276" w:lineRule="auto"/>
        <w:rPr>
          <w:b/>
          <w:color w:val="222222"/>
        </w:rPr>
      </w:pPr>
      <w:r w:rsidRPr="005C4489">
        <w:rPr>
          <w:rFonts w:hint="eastAsia"/>
          <w:b/>
          <w:color w:val="222222"/>
        </w:rPr>
        <w:t>报名方式：</w:t>
      </w:r>
      <w:r w:rsidRPr="005C4489">
        <w:rPr>
          <w:rFonts w:hint="eastAsia"/>
          <w:color w:val="222222"/>
        </w:rPr>
        <w:t>访问链接：</w:t>
      </w:r>
      <w:r w:rsidR="005434C8" w:rsidRPr="005434C8">
        <w:rPr>
          <w:color w:val="222222"/>
        </w:rPr>
        <w:t>http://gkfp3mbvd0bzhmsa.mikecrm.com/22UG2vR</w:t>
      </w:r>
    </w:p>
    <w:p w:rsidR="00F46E8A" w:rsidRPr="005C4489" w:rsidRDefault="005434C8" w:rsidP="005C4489">
      <w:pPr>
        <w:pStyle w:val="a3"/>
        <w:shd w:val="clear" w:color="auto" w:fill="FFFFFF"/>
        <w:spacing w:line="276" w:lineRule="auto"/>
        <w:ind w:firstLineChars="500" w:firstLine="1200"/>
        <w:rPr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341630</wp:posOffset>
            </wp:positionV>
            <wp:extent cx="1885950" cy="1885950"/>
            <wp:effectExtent l="0" t="0" r="0" b="0"/>
            <wp:wrapTopAndBottom/>
            <wp:docPr id="2" name="图片 2" descr="https://mikecrm.com/ugc_7_a/pub/ix/ixq0gbp4997fmc8iw76bo7553e54qry8/form/qr/22UG2vR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22UG2vR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739" w:rsidRPr="005C4489">
        <w:rPr>
          <w:rFonts w:hint="eastAsia"/>
          <w:color w:val="222222"/>
        </w:rPr>
        <w:t>或扫描二维码：</w:t>
      </w:r>
      <w:bookmarkStart w:id="0" w:name="_GoBack"/>
      <w:bookmarkEnd w:id="0"/>
    </w:p>
    <w:p w:rsidR="00BB7461" w:rsidRPr="005C4489" w:rsidRDefault="00BB7461" w:rsidP="005C4489">
      <w:pPr>
        <w:pStyle w:val="a3"/>
        <w:shd w:val="clear" w:color="auto" w:fill="FFFFFF"/>
        <w:spacing w:line="276" w:lineRule="auto"/>
        <w:jc w:val="right"/>
        <w:rPr>
          <w:color w:val="222222"/>
        </w:rPr>
      </w:pPr>
      <w:r w:rsidRPr="005C4489">
        <w:rPr>
          <w:rFonts w:cs="Calibri"/>
          <w:color w:val="222222"/>
        </w:rPr>
        <w:t> </w:t>
      </w:r>
      <w:r w:rsidR="00B126AE" w:rsidRPr="005C4489">
        <w:rPr>
          <w:rFonts w:hint="eastAsia"/>
          <w:color w:val="222222"/>
        </w:rPr>
        <w:t>同位素</w:t>
      </w:r>
      <w:r w:rsidR="00993739" w:rsidRPr="005C4489">
        <w:rPr>
          <w:rFonts w:hint="eastAsia"/>
          <w:color w:val="222222"/>
        </w:rPr>
        <w:t>实验</w:t>
      </w:r>
      <w:r w:rsidR="00B126AE" w:rsidRPr="005C4489">
        <w:rPr>
          <w:rFonts w:hint="eastAsia"/>
          <w:color w:val="222222"/>
        </w:rPr>
        <w:t>室</w:t>
      </w:r>
    </w:p>
    <w:p w:rsidR="00EB1FF3" w:rsidRPr="005C4489" w:rsidRDefault="003D43B9" w:rsidP="005C4489">
      <w:pPr>
        <w:pStyle w:val="a3"/>
        <w:shd w:val="clear" w:color="auto" w:fill="FFFFFF"/>
        <w:wordWrap w:val="0"/>
        <w:spacing w:line="276" w:lineRule="auto"/>
        <w:jc w:val="right"/>
        <w:rPr>
          <w:color w:val="222222"/>
        </w:rPr>
      </w:pPr>
      <w:r w:rsidRPr="005C4489">
        <w:rPr>
          <w:rFonts w:hint="eastAsia"/>
          <w:color w:val="222222"/>
        </w:rPr>
        <w:t xml:space="preserve"> </w:t>
      </w:r>
      <w:r w:rsidRPr="005C4489">
        <w:rPr>
          <w:color w:val="222222"/>
        </w:rPr>
        <w:t xml:space="preserve">     </w:t>
      </w:r>
      <w:r w:rsidR="00BB7461" w:rsidRPr="005C4489">
        <w:rPr>
          <w:color w:val="222222"/>
        </w:rPr>
        <w:t>生物医学测试中心</w:t>
      </w:r>
    </w:p>
    <w:sectPr w:rsidR="00EB1FF3" w:rsidRPr="005C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61"/>
    <w:rsid w:val="00013DE6"/>
    <w:rsid w:val="00070EED"/>
    <w:rsid w:val="00191F94"/>
    <w:rsid w:val="001F66A4"/>
    <w:rsid w:val="00263FAB"/>
    <w:rsid w:val="00286C7A"/>
    <w:rsid w:val="003D43B9"/>
    <w:rsid w:val="00401B32"/>
    <w:rsid w:val="004840A9"/>
    <w:rsid w:val="00495B7B"/>
    <w:rsid w:val="004E6FA8"/>
    <w:rsid w:val="005257BE"/>
    <w:rsid w:val="005434C8"/>
    <w:rsid w:val="005C4489"/>
    <w:rsid w:val="006407B9"/>
    <w:rsid w:val="006623CD"/>
    <w:rsid w:val="006B7FA3"/>
    <w:rsid w:val="00753A3E"/>
    <w:rsid w:val="008008CD"/>
    <w:rsid w:val="00855B3C"/>
    <w:rsid w:val="008A0037"/>
    <w:rsid w:val="00901299"/>
    <w:rsid w:val="009020B7"/>
    <w:rsid w:val="009173CE"/>
    <w:rsid w:val="00993739"/>
    <w:rsid w:val="009F6F3D"/>
    <w:rsid w:val="00B126AE"/>
    <w:rsid w:val="00B455C0"/>
    <w:rsid w:val="00BB7461"/>
    <w:rsid w:val="00BD4875"/>
    <w:rsid w:val="00C41C95"/>
    <w:rsid w:val="00CD165C"/>
    <w:rsid w:val="00CD6419"/>
    <w:rsid w:val="00CE3F3C"/>
    <w:rsid w:val="00DF7DBC"/>
    <w:rsid w:val="00E47814"/>
    <w:rsid w:val="00EB1FF3"/>
    <w:rsid w:val="00EC6DB8"/>
    <w:rsid w:val="00F46E8A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C26"/>
  <w15:chartTrackingRefBased/>
  <w15:docId w15:val="{3B49A2E4-90EA-4F8E-A75C-71891F9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B7461"/>
    <w:rPr>
      <w:b/>
      <w:bCs/>
    </w:rPr>
  </w:style>
  <w:style w:type="character" w:styleId="a5">
    <w:name w:val="Hyperlink"/>
    <w:basedOn w:val="a0"/>
    <w:uiPriority w:val="99"/>
    <w:unhideWhenUsed/>
    <w:rsid w:val="009937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373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93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73</cp:revision>
  <dcterms:created xsi:type="dcterms:W3CDTF">2021-06-03T08:10:00Z</dcterms:created>
  <dcterms:modified xsi:type="dcterms:W3CDTF">2023-02-03T09:34:00Z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be4e6ad0da1048e542db63d3a8b8a917211b02d264a9bba9669220e588f8d297</vt:lpwstr>
  </property>
</Properties>
</file>