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247129F4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CF2035" w:rsidRPr="00CF2035">
        <w:rPr>
          <w:rFonts w:hint="eastAsia"/>
        </w:rPr>
        <w:t>彭敏课题组科研助理2</w:t>
      </w:r>
    </w:p>
    <w:p w14:paraId="6DAF76D2" w14:textId="4BE4D2A0" w:rsidR="00880986" w:rsidRDefault="00880986" w:rsidP="00C604A7">
      <w:pPr>
        <w:spacing w:line="360" w:lineRule="auto"/>
      </w:pPr>
      <w:r>
        <w:rPr>
          <w:rFonts w:hint="eastAsia"/>
        </w:rPr>
        <w:t>招聘职务：</w:t>
      </w:r>
      <w:r w:rsidR="00CF2035" w:rsidRPr="00CF2035">
        <w:rPr>
          <w:rFonts w:hint="eastAsia"/>
        </w:rPr>
        <w:t>彭敏课题组科研助理2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64A1F36E" w14:textId="20DDE3C1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>1.</w:t>
      </w:r>
      <w:r w:rsidRPr="00CF2035">
        <w:rPr>
          <w:rFonts w:hint="eastAsia"/>
        </w:rPr>
        <w:t>满足以下两个条件之一（1）具有初级职称或者同等的专业资质；（2）具有学士学位及以上;</w:t>
      </w:r>
    </w:p>
    <w:p w14:paraId="3404BF45" w14:textId="265F05DA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>2.</w:t>
      </w:r>
      <w:r w:rsidRPr="00CF2035">
        <w:rPr>
          <w:rFonts w:hint="eastAsia"/>
        </w:rPr>
        <w:t>具备生物学相关专业理论知识，掌握该专业领域相关理论</w:t>
      </w:r>
    </w:p>
    <w:p w14:paraId="352A7AA8" w14:textId="3BFB0776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>3.</w:t>
      </w:r>
      <w:r w:rsidRPr="00CF2035">
        <w:rPr>
          <w:rFonts w:hint="eastAsia"/>
        </w:rPr>
        <w:t>有一定的实践经验，对生物学专业领域中的问题可展开调查分析，提出参考建议</w:t>
      </w:r>
    </w:p>
    <w:p w14:paraId="39B04889" w14:textId="24A701ED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>4.</w:t>
      </w:r>
      <w:r w:rsidRPr="00CF2035">
        <w:rPr>
          <w:rFonts w:hint="eastAsia"/>
        </w:rPr>
        <w:t>能够对实践活动给予咨询建议</w:t>
      </w:r>
    </w:p>
    <w:p w14:paraId="3BD71A22" w14:textId="1A3E9AAD" w:rsidR="008250C3" w:rsidRPr="00CF2035" w:rsidRDefault="00CF2035" w:rsidP="00CF2035">
      <w:pPr>
        <w:widowControl/>
        <w:spacing w:line="360" w:lineRule="auto"/>
        <w:jc w:val="left"/>
        <w:rPr>
          <w:rFonts w:hint="eastAsia"/>
        </w:rPr>
      </w:pPr>
      <w:r w:rsidRPr="00CF2035">
        <w:rPr>
          <w:rFonts w:hint="eastAsia"/>
        </w:rPr>
        <w:t>5.</w:t>
      </w:r>
      <w:r w:rsidRPr="00CF2035">
        <w:rPr>
          <w:rFonts w:hint="eastAsia"/>
        </w:rPr>
        <w:t>掌握分子生物学和小鼠操作等实验技术者优先</w:t>
      </w:r>
    </w:p>
    <w:p w14:paraId="4B6210F4" w14:textId="5EFA1A7D" w:rsidR="00880986" w:rsidRDefault="00880986" w:rsidP="00CF2035">
      <w:pPr>
        <w:spacing w:line="360" w:lineRule="auto"/>
      </w:pPr>
      <w:r>
        <w:rPr>
          <w:rFonts w:hint="eastAsia"/>
        </w:rPr>
        <w:t>岗位职责：</w:t>
      </w:r>
    </w:p>
    <w:p w14:paraId="33C2EF5E" w14:textId="77777777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 xml:space="preserve">1.负责实验室管理包括实验室仪器、样本分类管理和试剂耗材分类等管理； </w:t>
      </w:r>
    </w:p>
    <w:p w14:paraId="501C166E" w14:textId="77777777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 xml:space="preserve">2.实验培训：指导学生规范化使用实验室仪器和公用试剂耗材； </w:t>
      </w:r>
    </w:p>
    <w:p w14:paraId="5D4F1F0A" w14:textId="77777777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 xml:space="preserve">3.辅助PI、博士生和博士后实验前准备和实验操作； </w:t>
      </w:r>
    </w:p>
    <w:p w14:paraId="5E42E2FD" w14:textId="77777777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 xml:space="preserve">4.参与实验室小鼠管理，包括保种繁育和基因型鉴定等； </w:t>
      </w:r>
    </w:p>
    <w:p w14:paraId="0B67ACB2" w14:textId="77777777" w:rsidR="00CF2035" w:rsidRPr="00CF2035" w:rsidRDefault="00CF2035" w:rsidP="00CF2035">
      <w:pPr>
        <w:widowControl/>
        <w:spacing w:line="360" w:lineRule="auto"/>
        <w:jc w:val="left"/>
      </w:pPr>
      <w:r w:rsidRPr="00CF2035">
        <w:rPr>
          <w:rFonts w:hint="eastAsia"/>
        </w:rPr>
        <w:t xml:space="preserve">5.负责课题组内采购和相关财务报销工作、协调学生事务、协助科研项目申报等； </w:t>
      </w:r>
    </w:p>
    <w:p w14:paraId="066DA1EE" w14:textId="2358DCE4" w:rsidR="00880986" w:rsidRPr="00CF2035" w:rsidRDefault="00CF2035" w:rsidP="00CF2035">
      <w:pPr>
        <w:widowControl/>
        <w:spacing w:line="360" w:lineRule="auto"/>
        <w:jc w:val="left"/>
        <w:rPr>
          <w:rFonts w:hint="eastAsia"/>
        </w:rPr>
      </w:pPr>
      <w:r w:rsidRPr="00CF2035">
        <w:rPr>
          <w:rFonts w:hint="eastAsia"/>
        </w:rPr>
        <w:t xml:space="preserve">6.课题组安排的其他工作 </w:t>
      </w:r>
    </w:p>
    <w:p w14:paraId="36E9D95D" w14:textId="77777777" w:rsidR="00880986" w:rsidRDefault="00880986" w:rsidP="00C604A7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26E8C086" w14:textId="76CDAB88" w:rsidR="00CF2035" w:rsidRPr="00CF2035" w:rsidRDefault="00880986" w:rsidP="00CF2035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CF2035">
        <w:rPr>
          <w:rFonts w:hint="eastAsia"/>
        </w:rPr>
        <w:t>彭</w:t>
      </w:r>
      <w:bookmarkStart w:id="0" w:name="_GoBack"/>
      <w:bookmarkEnd w:id="0"/>
      <w:r>
        <w:rPr>
          <w:rFonts w:hint="eastAsia"/>
        </w:rPr>
        <w:t>老师，</w:t>
      </w:r>
      <w:r w:rsidR="00CF2035" w:rsidRPr="00CF20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pengmin@tsinghua.edu.cn</w:t>
      </w:r>
    </w:p>
    <w:p w14:paraId="2407FFD8" w14:textId="7BA5B2D9" w:rsidR="00871E2A" w:rsidRPr="00CF2035" w:rsidRDefault="00871E2A" w:rsidP="00C604A7">
      <w:pPr>
        <w:spacing w:line="360" w:lineRule="auto"/>
      </w:pPr>
    </w:p>
    <w:sectPr w:rsidR="00871E2A" w:rsidRPr="00CF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1AAD" w14:textId="77777777" w:rsidR="002F05D7" w:rsidRDefault="002F05D7" w:rsidP="00880986">
      <w:r>
        <w:separator/>
      </w:r>
    </w:p>
  </w:endnote>
  <w:endnote w:type="continuationSeparator" w:id="0">
    <w:p w14:paraId="7EE9DFE9" w14:textId="77777777" w:rsidR="002F05D7" w:rsidRDefault="002F05D7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0ABC" w14:textId="77777777" w:rsidR="002F05D7" w:rsidRDefault="002F05D7" w:rsidP="00880986">
      <w:r>
        <w:separator/>
      </w:r>
    </w:p>
  </w:footnote>
  <w:footnote w:type="continuationSeparator" w:id="0">
    <w:p w14:paraId="3CBD2F34" w14:textId="77777777" w:rsidR="002F05D7" w:rsidRDefault="002F05D7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2F05D7"/>
    <w:rsid w:val="007C7B56"/>
    <w:rsid w:val="008250C3"/>
    <w:rsid w:val="00861F6E"/>
    <w:rsid w:val="00871E2A"/>
    <w:rsid w:val="00880986"/>
    <w:rsid w:val="00C604A7"/>
    <w:rsid w:val="00CF2035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2020-02-02T08:33:00Z</dcterms:modified>
</cp:coreProperties>
</file>