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CFBB6" w14:textId="1CB3A117" w:rsidR="00CB2378" w:rsidRPr="00C05101" w:rsidRDefault="008A34A8" w:rsidP="00C05101">
      <w:pPr>
        <w:pStyle w:val="a5"/>
        <w:spacing w:before="0" w:beforeAutospacing="0" w:after="0" w:afterAutospacing="0" w:line="560" w:lineRule="exact"/>
        <w:ind w:firstLineChars="200" w:firstLine="482"/>
        <w:jc w:val="center"/>
        <w:rPr>
          <w:rFonts w:cstheme="minorBidi"/>
          <w:b/>
          <w:color w:val="000000" w:themeColor="text1"/>
          <w:kern w:val="24"/>
        </w:rPr>
      </w:pPr>
      <w:r w:rsidRPr="00C05101">
        <w:rPr>
          <w:rFonts w:cstheme="minorBidi" w:hint="eastAsia"/>
          <w:b/>
          <w:color w:val="000000" w:themeColor="text1"/>
          <w:kern w:val="24"/>
        </w:rPr>
        <w:t>细胞生物学</w:t>
      </w:r>
      <w:r w:rsidR="00CB2378" w:rsidRPr="00C05101">
        <w:rPr>
          <w:rFonts w:cstheme="minorBidi" w:hint="eastAsia"/>
          <w:b/>
          <w:color w:val="000000" w:themeColor="text1"/>
          <w:kern w:val="24"/>
        </w:rPr>
        <w:t>平台</w:t>
      </w:r>
      <w:r w:rsidR="00CB7251" w:rsidRPr="00C05101">
        <w:rPr>
          <w:rFonts w:cstheme="minorBidi" w:hint="eastAsia"/>
          <w:b/>
          <w:color w:val="000000" w:themeColor="text1"/>
          <w:kern w:val="24"/>
        </w:rPr>
        <w:t>电镜机组</w:t>
      </w:r>
      <w:r w:rsidR="00BA37CC" w:rsidRPr="00C05101">
        <w:rPr>
          <w:rFonts w:cstheme="minorBidi" w:hint="eastAsia"/>
          <w:b/>
          <w:color w:val="000000" w:themeColor="text1"/>
          <w:kern w:val="24"/>
        </w:rPr>
        <w:t>透射电镜样品制备技术—植物组织专题</w:t>
      </w:r>
      <w:r w:rsidR="00CB2378" w:rsidRPr="00C05101">
        <w:rPr>
          <w:rFonts w:cstheme="minorBidi" w:hint="eastAsia"/>
          <w:b/>
          <w:color w:val="000000" w:themeColor="text1"/>
          <w:kern w:val="24"/>
        </w:rPr>
        <w:t>培训通知</w:t>
      </w:r>
    </w:p>
    <w:p w14:paraId="067E5358" w14:textId="1A24A76D" w:rsidR="002731D7" w:rsidRPr="004053DA" w:rsidRDefault="008A34A8" w:rsidP="002731D7">
      <w:pPr>
        <w:pStyle w:val="a5"/>
        <w:spacing w:before="0" w:beforeAutospacing="0" w:after="0" w:afterAutospacing="0" w:line="560" w:lineRule="exact"/>
        <w:ind w:firstLineChars="200" w:firstLine="560"/>
        <w:jc w:val="both"/>
        <w:rPr>
          <w:rFonts w:cstheme="minorBidi"/>
          <w:kern w:val="24"/>
          <w:sz w:val="28"/>
          <w:szCs w:val="28"/>
        </w:rPr>
      </w:pPr>
      <w:r w:rsidRPr="004053DA">
        <w:rPr>
          <w:rFonts w:cstheme="minorBidi" w:hint="eastAsia"/>
          <w:kern w:val="24"/>
          <w:sz w:val="28"/>
          <w:szCs w:val="28"/>
        </w:rPr>
        <w:t>生物医学测试</w:t>
      </w:r>
      <w:r w:rsidR="00CB2378" w:rsidRPr="004053DA">
        <w:rPr>
          <w:rFonts w:cstheme="minorBidi"/>
          <w:kern w:val="24"/>
          <w:sz w:val="28"/>
          <w:szCs w:val="28"/>
        </w:rPr>
        <w:t>中心</w:t>
      </w:r>
      <w:r w:rsidRPr="004053DA">
        <w:rPr>
          <w:rFonts w:cstheme="minorBidi" w:hint="eastAsia"/>
          <w:kern w:val="24"/>
          <w:sz w:val="28"/>
          <w:szCs w:val="28"/>
        </w:rPr>
        <w:t>细胞生物学</w:t>
      </w:r>
      <w:r w:rsidR="00CB2378" w:rsidRPr="004053DA">
        <w:rPr>
          <w:rFonts w:cstheme="minorBidi"/>
          <w:kern w:val="24"/>
          <w:sz w:val="28"/>
          <w:szCs w:val="28"/>
        </w:rPr>
        <w:t>平台</w:t>
      </w:r>
      <w:r w:rsidR="001458D6" w:rsidRPr="004053DA">
        <w:rPr>
          <w:rFonts w:cstheme="minorBidi" w:hint="eastAsia"/>
          <w:kern w:val="24"/>
          <w:sz w:val="28"/>
          <w:szCs w:val="28"/>
        </w:rPr>
        <w:t>电镜</w:t>
      </w:r>
      <w:r w:rsidR="001458D6" w:rsidRPr="004053DA">
        <w:rPr>
          <w:rFonts w:cstheme="minorBidi"/>
          <w:kern w:val="24"/>
          <w:sz w:val="28"/>
          <w:szCs w:val="28"/>
        </w:rPr>
        <w:t>机组</w:t>
      </w:r>
      <w:r w:rsidRPr="004053DA">
        <w:rPr>
          <w:rFonts w:cstheme="minorBidi" w:hint="eastAsia"/>
          <w:kern w:val="24"/>
          <w:sz w:val="28"/>
          <w:szCs w:val="28"/>
        </w:rPr>
        <w:t>将</w:t>
      </w:r>
      <w:r w:rsidR="00CB2378" w:rsidRPr="004053DA">
        <w:rPr>
          <w:rFonts w:cstheme="minorBidi"/>
          <w:kern w:val="24"/>
          <w:sz w:val="28"/>
          <w:szCs w:val="28"/>
        </w:rPr>
        <w:t>于</w:t>
      </w:r>
      <w:r w:rsidRPr="004053DA">
        <w:rPr>
          <w:rFonts w:cstheme="minorBidi"/>
          <w:kern w:val="24"/>
          <w:sz w:val="28"/>
          <w:szCs w:val="28"/>
        </w:rPr>
        <w:t>20</w:t>
      </w:r>
      <w:r w:rsidR="00277E2F" w:rsidRPr="004053DA">
        <w:rPr>
          <w:rFonts w:cstheme="minorBidi"/>
          <w:kern w:val="24"/>
          <w:sz w:val="28"/>
          <w:szCs w:val="28"/>
        </w:rPr>
        <w:t>20</w:t>
      </w:r>
      <w:r w:rsidR="00CB2378" w:rsidRPr="004053DA">
        <w:rPr>
          <w:rFonts w:cstheme="minorBidi"/>
          <w:kern w:val="24"/>
          <w:sz w:val="28"/>
          <w:szCs w:val="28"/>
        </w:rPr>
        <w:t>年</w:t>
      </w:r>
      <w:r w:rsidR="00A44F78" w:rsidRPr="004053DA">
        <w:rPr>
          <w:rFonts w:cstheme="minorBidi"/>
          <w:kern w:val="24"/>
          <w:sz w:val="28"/>
          <w:szCs w:val="28"/>
        </w:rPr>
        <w:t>6</w:t>
      </w:r>
      <w:r w:rsidR="00CB2378" w:rsidRPr="004053DA">
        <w:rPr>
          <w:rFonts w:cstheme="minorBidi"/>
          <w:kern w:val="24"/>
          <w:sz w:val="28"/>
          <w:szCs w:val="28"/>
        </w:rPr>
        <w:t>月</w:t>
      </w:r>
      <w:r w:rsidR="00B87304" w:rsidRPr="004053DA">
        <w:rPr>
          <w:rFonts w:cstheme="minorBidi" w:hint="eastAsia"/>
          <w:kern w:val="24"/>
          <w:sz w:val="28"/>
          <w:szCs w:val="28"/>
        </w:rPr>
        <w:t>2</w:t>
      </w:r>
      <w:r w:rsidR="00A12698" w:rsidRPr="004053DA">
        <w:rPr>
          <w:rFonts w:cstheme="minorBidi"/>
          <w:kern w:val="24"/>
          <w:sz w:val="28"/>
          <w:szCs w:val="28"/>
        </w:rPr>
        <w:t>3</w:t>
      </w:r>
      <w:r w:rsidR="00CB2378" w:rsidRPr="004053DA">
        <w:rPr>
          <w:rFonts w:cstheme="minorBidi"/>
          <w:kern w:val="24"/>
          <w:sz w:val="28"/>
          <w:szCs w:val="28"/>
        </w:rPr>
        <w:t>日</w:t>
      </w:r>
      <w:r w:rsidR="002731D7" w:rsidRPr="004053DA">
        <w:rPr>
          <w:rFonts w:cstheme="minorBidi" w:hint="eastAsia"/>
          <w:kern w:val="24"/>
          <w:sz w:val="28"/>
          <w:szCs w:val="28"/>
        </w:rPr>
        <w:t>上午</w:t>
      </w:r>
      <w:r w:rsidR="002731D7" w:rsidRPr="004053DA">
        <w:rPr>
          <w:rFonts w:cstheme="minorBidi"/>
          <w:kern w:val="24"/>
          <w:sz w:val="28"/>
          <w:szCs w:val="28"/>
        </w:rPr>
        <w:t>10</w:t>
      </w:r>
      <w:r w:rsidR="002731D7" w:rsidRPr="004053DA">
        <w:rPr>
          <w:rFonts w:cstheme="minorBidi" w:hint="eastAsia"/>
          <w:kern w:val="24"/>
          <w:sz w:val="28"/>
          <w:szCs w:val="28"/>
        </w:rPr>
        <w:t>:00-</w:t>
      </w:r>
      <w:r w:rsidR="002466C3" w:rsidRPr="004053DA">
        <w:rPr>
          <w:rFonts w:cstheme="minorBidi"/>
          <w:kern w:val="24"/>
          <w:sz w:val="28"/>
          <w:szCs w:val="28"/>
        </w:rPr>
        <w:t>11</w:t>
      </w:r>
      <w:r w:rsidR="002466C3" w:rsidRPr="004053DA">
        <w:rPr>
          <w:rFonts w:cstheme="minorBidi" w:hint="eastAsia"/>
          <w:kern w:val="24"/>
          <w:sz w:val="28"/>
          <w:szCs w:val="28"/>
        </w:rPr>
        <w:t>:</w:t>
      </w:r>
      <w:r w:rsidR="002466C3" w:rsidRPr="004053DA">
        <w:rPr>
          <w:rFonts w:cstheme="minorBidi"/>
          <w:kern w:val="24"/>
          <w:sz w:val="28"/>
          <w:szCs w:val="28"/>
        </w:rPr>
        <w:t>00</w:t>
      </w:r>
      <w:r w:rsidR="002731D7" w:rsidRPr="004053DA">
        <w:rPr>
          <w:rFonts w:cstheme="minorBidi" w:hint="eastAsia"/>
          <w:kern w:val="24"/>
          <w:sz w:val="28"/>
          <w:szCs w:val="28"/>
        </w:rPr>
        <w:t>在腾讯会议上</w:t>
      </w:r>
      <w:r w:rsidR="00B87304" w:rsidRPr="004053DA">
        <w:rPr>
          <w:rFonts w:cstheme="minorBidi" w:hint="eastAsia"/>
          <w:kern w:val="24"/>
          <w:sz w:val="28"/>
          <w:szCs w:val="28"/>
        </w:rPr>
        <w:t>进行</w:t>
      </w:r>
      <w:r w:rsidR="00BA37CC" w:rsidRPr="004053DA">
        <w:rPr>
          <w:rFonts w:cstheme="minorBidi" w:hint="eastAsia"/>
          <w:kern w:val="24"/>
          <w:sz w:val="28"/>
          <w:szCs w:val="28"/>
        </w:rPr>
        <w:t>透射电镜样品制备技术——植物组织专题</w:t>
      </w:r>
      <w:r w:rsidR="00B87304" w:rsidRPr="004053DA">
        <w:rPr>
          <w:rFonts w:cstheme="minorBidi" w:hint="eastAsia"/>
          <w:kern w:val="24"/>
          <w:sz w:val="28"/>
          <w:szCs w:val="28"/>
        </w:rPr>
        <w:t>的</w:t>
      </w:r>
      <w:r w:rsidR="002731D7" w:rsidRPr="004053DA">
        <w:rPr>
          <w:rFonts w:cstheme="minorBidi" w:hint="eastAsia"/>
          <w:kern w:val="24"/>
          <w:sz w:val="28"/>
          <w:szCs w:val="28"/>
        </w:rPr>
        <w:t>培训。</w:t>
      </w:r>
    </w:p>
    <w:p w14:paraId="7A4C91B4" w14:textId="67547AB8" w:rsidR="00514534" w:rsidRPr="00BA37CC" w:rsidRDefault="00E53633" w:rsidP="002E7D58">
      <w:pPr>
        <w:ind w:firstLine="420"/>
        <w:rPr>
          <w:rFonts w:ascii="宋体" w:eastAsia="宋体" w:hAnsi="宋体" w:cs="宋体"/>
          <w:kern w:val="24"/>
          <w:sz w:val="28"/>
          <w:szCs w:val="28"/>
        </w:rPr>
      </w:pPr>
      <w:r>
        <w:rPr>
          <w:rFonts w:ascii="宋体" w:eastAsia="宋体" w:hAnsi="宋体" w:cs="宋体" w:hint="eastAsia"/>
          <w:kern w:val="24"/>
          <w:sz w:val="28"/>
          <w:szCs w:val="28"/>
        </w:rPr>
        <w:t>近年来，随着林业经济的不断发展，研究植物资源的内容也越来越深入，利用透射电子显微镜</w:t>
      </w:r>
      <w:r w:rsidR="00B25D7C">
        <w:rPr>
          <w:rFonts w:ascii="宋体" w:eastAsia="宋体" w:hAnsi="宋体" w:cs="宋体" w:hint="eastAsia"/>
          <w:kern w:val="24"/>
          <w:sz w:val="28"/>
          <w:szCs w:val="28"/>
        </w:rPr>
        <w:t>获取</w:t>
      </w:r>
      <w:r>
        <w:rPr>
          <w:rFonts w:ascii="宋体" w:eastAsia="宋体" w:hAnsi="宋体" w:cs="宋体" w:hint="eastAsia"/>
          <w:kern w:val="24"/>
          <w:sz w:val="28"/>
          <w:szCs w:val="28"/>
        </w:rPr>
        <w:t>大量的植物细胞信息，已经成为科学工作者研究森林资源的重要理论依据</w:t>
      </w:r>
      <w:r w:rsidR="0017725A">
        <w:rPr>
          <w:rFonts w:ascii="宋体" w:eastAsia="宋体" w:hAnsi="宋体" w:cs="宋体" w:hint="eastAsia"/>
          <w:kern w:val="24"/>
          <w:sz w:val="28"/>
          <w:szCs w:val="28"/>
        </w:rPr>
        <w:t>。本次培训内容包括植物的叶片、茎和根在透射电镜实验中的制备方法和注意事项，欢迎报名。</w:t>
      </w:r>
    </w:p>
    <w:p w14:paraId="5C4EE7C4" w14:textId="2A83EF31" w:rsidR="00CB2378" w:rsidRPr="00C368AC" w:rsidRDefault="00CB2378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2E7D58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培训内容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 w:rsidR="00BA37CC" w:rsidRPr="00BA37CC">
        <w:rPr>
          <w:rFonts w:cstheme="minorBidi" w:hint="eastAsia"/>
          <w:color w:val="000000" w:themeColor="text1"/>
          <w:kern w:val="24"/>
          <w:sz w:val="28"/>
          <w:szCs w:val="28"/>
        </w:rPr>
        <w:t>透射电镜样品制备技术——植物组织专题</w:t>
      </w:r>
    </w:p>
    <w:p w14:paraId="03EDA07B" w14:textId="6A2CB25D" w:rsidR="00993130" w:rsidRDefault="00CB2378" w:rsidP="0099313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2E7D58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培训时间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 w:rsidR="00277E2F">
        <w:rPr>
          <w:rFonts w:cstheme="minorBidi"/>
          <w:color w:val="000000" w:themeColor="text1"/>
          <w:kern w:val="24"/>
          <w:sz w:val="28"/>
          <w:szCs w:val="28"/>
        </w:rPr>
        <w:t>2020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A44F78">
        <w:rPr>
          <w:rFonts w:cstheme="minorBidi"/>
          <w:color w:val="000000" w:themeColor="text1"/>
          <w:kern w:val="24"/>
          <w:sz w:val="28"/>
          <w:szCs w:val="28"/>
        </w:rPr>
        <w:t>6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A44F78">
        <w:rPr>
          <w:rFonts w:cstheme="minorBidi"/>
          <w:color w:val="000000" w:themeColor="text1"/>
          <w:kern w:val="24"/>
          <w:sz w:val="28"/>
          <w:szCs w:val="28"/>
        </w:rPr>
        <w:t>2</w:t>
      </w:r>
      <w:r w:rsidR="00A12698">
        <w:rPr>
          <w:rFonts w:cstheme="minorBidi"/>
          <w:color w:val="000000" w:themeColor="text1"/>
          <w:kern w:val="24"/>
          <w:sz w:val="28"/>
          <w:szCs w:val="28"/>
        </w:rPr>
        <w:t>3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 w:rsidR="002E7D58">
        <w:rPr>
          <w:rFonts w:cstheme="minorBidi" w:hint="eastAsia"/>
          <w:color w:val="000000" w:themeColor="text1"/>
          <w:kern w:val="24"/>
          <w:sz w:val="28"/>
          <w:szCs w:val="28"/>
        </w:rPr>
        <w:t>（周二）</w:t>
      </w:r>
      <w:r w:rsidR="00993130">
        <w:rPr>
          <w:rFonts w:cstheme="minorBidi" w:hint="eastAsia"/>
          <w:color w:val="000000" w:themeColor="text1"/>
          <w:kern w:val="24"/>
          <w:sz w:val="28"/>
          <w:szCs w:val="28"/>
        </w:rPr>
        <w:t>1</w:t>
      </w:r>
      <w:r w:rsidR="00993130">
        <w:rPr>
          <w:rFonts w:cstheme="minorBidi"/>
          <w:color w:val="000000" w:themeColor="text1"/>
          <w:kern w:val="24"/>
          <w:sz w:val="28"/>
          <w:szCs w:val="28"/>
        </w:rPr>
        <w:t>0</w:t>
      </w:r>
      <w:r w:rsidR="00993130"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 w:rsidR="00993130">
        <w:rPr>
          <w:rFonts w:cstheme="minorBidi"/>
          <w:color w:val="000000" w:themeColor="text1"/>
          <w:kern w:val="24"/>
          <w:sz w:val="28"/>
          <w:szCs w:val="28"/>
        </w:rPr>
        <w:t>00-</w:t>
      </w:r>
      <w:r w:rsidR="002466C3">
        <w:rPr>
          <w:rFonts w:cstheme="minorBidi"/>
          <w:color w:val="000000" w:themeColor="text1"/>
          <w:kern w:val="24"/>
          <w:sz w:val="28"/>
          <w:szCs w:val="28"/>
        </w:rPr>
        <w:t>11</w:t>
      </w:r>
      <w:r w:rsidR="002466C3"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 w:rsidR="002466C3">
        <w:rPr>
          <w:rFonts w:cstheme="minorBidi"/>
          <w:color w:val="000000" w:themeColor="text1"/>
          <w:kern w:val="24"/>
          <w:sz w:val="28"/>
          <w:szCs w:val="28"/>
        </w:rPr>
        <w:t>00</w:t>
      </w:r>
    </w:p>
    <w:p w14:paraId="35FEE89B" w14:textId="4FC387DB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2E7D58">
        <w:rPr>
          <w:rFonts w:cstheme="minorBidi" w:hint="eastAsia"/>
          <w:b/>
          <w:color w:val="000000" w:themeColor="text1"/>
          <w:kern w:val="24"/>
          <w:sz w:val="28"/>
          <w:szCs w:val="28"/>
        </w:rPr>
        <w:t>报名截止时间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>
        <w:rPr>
          <w:rFonts w:cstheme="minorBidi"/>
          <w:color w:val="000000" w:themeColor="text1"/>
          <w:kern w:val="24"/>
          <w:sz w:val="28"/>
          <w:szCs w:val="28"/>
        </w:rPr>
        <w:t>2020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A44F78">
        <w:rPr>
          <w:rFonts w:cstheme="minorBidi"/>
          <w:color w:val="000000" w:themeColor="text1"/>
          <w:kern w:val="24"/>
          <w:sz w:val="28"/>
          <w:szCs w:val="28"/>
        </w:rPr>
        <w:t>6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A93BEE">
        <w:rPr>
          <w:rFonts w:cstheme="minorBidi"/>
          <w:color w:val="000000" w:themeColor="text1"/>
          <w:kern w:val="24"/>
          <w:sz w:val="28"/>
          <w:szCs w:val="28"/>
        </w:rPr>
        <w:t>22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1</w:t>
      </w:r>
      <w:r>
        <w:rPr>
          <w:rFonts w:cstheme="minorBidi"/>
          <w:color w:val="000000" w:themeColor="text1"/>
          <w:kern w:val="24"/>
          <w:sz w:val="28"/>
          <w:szCs w:val="28"/>
        </w:rPr>
        <w:t>2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>
        <w:rPr>
          <w:rFonts w:cstheme="minorBidi"/>
          <w:color w:val="000000" w:themeColor="text1"/>
          <w:kern w:val="24"/>
          <w:sz w:val="28"/>
          <w:szCs w:val="28"/>
        </w:rPr>
        <w:t>00</w:t>
      </w:r>
    </w:p>
    <w:p w14:paraId="55C42E28" w14:textId="35895D7C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2E7D58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培训方式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：线上培训-腾讯会议</w:t>
      </w:r>
    </w:p>
    <w:p w14:paraId="46384A54" w14:textId="50CA51FE" w:rsidR="00045D71" w:rsidRDefault="00045D71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2E7D58">
        <w:rPr>
          <w:rFonts w:cstheme="minorBidi" w:hint="eastAsia"/>
          <w:b/>
          <w:color w:val="000000" w:themeColor="text1"/>
          <w:kern w:val="24"/>
          <w:sz w:val="28"/>
          <w:szCs w:val="28"/>
        </w:rPr>
        <w:t>联系邮箱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hyperlink r:id="rId6" w:history="1">
        <w:r w:rsidR="002E7D58" w:rsidRPr="00C752AB">
          <w:rPr>
            <w:rStyle w:val="a6"/>
            <w:rFonts w:ascii="Times New Roman" w:hAnsi="Times New Roman" w:cs="Times New Roman"/>
            <w:color w:val="auto"/>
            <w:kern w:val="24"/>
            <w:sz w:val="28"/>
            <w:szCs w:val="28"/>
            <w:u w:val="none"/>
          </w:rPr>
          <w:t>wcz1122</w:t>
        </w:r>
        <w:r w:rsidR="002E7D58" w:rsidRPr="00C752AB">
          <w:rPr>
            <w:rStyle w:val="a6"/>
            <w:rFonts w:ascii="Times New Roman" w:hAnsi="Times New Roman" w:cs="Times New Roman" w:hint="eastAsia"/>
            <w:color w:val="auto"/>
            <w:kern w:val="24"/>
            <w:sz w:val="28"/>
            <w:szCs w:val="28"/>
            <w:u w:val="none"/>
          </w:rPr>
          <w:t>#</w:t>
        </w:r>
        <w:r w:rsidR="00A12698" w:rsidRPr="00C752AB">
          <w:rPr>
            <w:rStyle w:val="a6"/>
            <w:rFonts w:ascii="Times New Roman" w:hAnsi="Times New Roman" w:cs="Times New Roman"/>
            <w:color w:val="auto"/>
            <w:kern w:val="24"/>
            <w:sz w:val="28"/>
            <w:szCs w:val="28"/>
            <w:u w:val="none"/>
          </w:rPr>
          <w:t>mail.tsinghua.edu.cn</w:t>
        </w:r>
      </w:hyperlink>
      <w:r w:rsidRPr="00C752AB">
        <w:rPr>
          <w:rFonts w:cstheme="minorBidi"/>
          <w:kern w:val="24"/>
          <w:sz w:val="28"/>
          <w:szCs w:val="28"/>
        </w:rPr>
        <w:t xml:space="preserve"> </w:t>
      </w:r>
      <w:r w:rsidR="00550271">
        <w:rPr>
          <w:rFonts w:cstheme="minorBidi" w:hint="eastAsia"/>
          <w:color w:val="000000" w:themeColor="text1"/>
          <w:kern w:val="24"/>
          <w:sz w:val="28"/>
          <w:szCs w:val="28"/>
        </w:rPr>
        <w:t>王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老师</w:t>
      </w:r>
    </w:p>
    <w:p w14:paraId="026AD05C" w14:textId="24335D19" w:rsidR="002E7D58" w:rsidRPr="004053DA" w:rsidRDefault="002E7D5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4053DA">
        <w:rPr>
          <w:rFonts w:cstheme="minorBidi" w:hint="eastAsia"/>
          <w:color w:val="000000" w:themeColor="text1"/>
          <w:kern w:val="24"/>
          <w:sz w:val="28"/>
          <w:szCs w:val="28"/>
        </w:rPr>
        <w:t>（发送邮件时请将地址中的“</w:t>
      </w:r>
      <w:bookmarkStart w:id="0" w:name="_GoBack"/>
      <w:bookmarkEnd w:id="0"/>
      <w:r w:rsidRPr="004053DA">
        <w:rPr>
          <w:rFonts w:cstheme="minorBidi" w:hint="eastAsia"/>
          <w:color w:val="000000" w:themeColor="text1"/>
          <w:kern w:val="24"/>
          <w:sz w:val="28"/>
          <w:szCs w:val="28"/>
        </w:rPr>
        <w:t>#”替换成“@”）</w:t>
      </w:r>
    </w:p>
    <w:p w14:paraId="61AF20A4" w14:textId="647CDE73" w:rsidR="002E7D58" w:rsidRDefault="00CB2378" w:rsidP="00E4193B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2E7D58">
        <w:rPr>
          <w:rFonts w:cstheme="minorBidi" w:hint="eastAsia"/>
          <w:b/>
          <w:color w:val="000000" w:themeColor="text1"/>
          <w:kern w:val="24"/>
          <w:sz w:val="28"/>
          <w:szCs w:val="28"/>
        </w:rPr>
        <w:t>报名方式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</w:p>
    <w:p w14:paraId="62126B0B" w14:textId="56ADF3BC" w:rsidR="00E4193B" w:rsidRPr="000B6DF1" w:rsidRDefault="00E4193B" w:rsidP="00E4193B">
      <w:pPr>
        <w:pStyle w:val="a5"/>
        <w:spacing w:before="0" w:beforeAutospacing="0" w:after="0" w:afterAutospacing="0" w:line="560" w:lineRule="exact"/>
        <w:ind w:firstLineChars="200" w:firstLine="560"/>
        <w:rPr>
          <w:rStyle w:val="a6"/>
          <w:rFonts w:cstheme="minorBidi"/>
          <w:b/>
          <w:color w:val="auto"/>
          <w:kern w:val="24"/>
          <w:sz w:val="28"/>
          <w:szCs w:val="28"/>
          <w:u w:val="none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点击链接：</w:t>
      </w:r>
      <w:r w:rsidR="00C05101" w:rsidRPr="00C05101">
        <w:rPr>
          <w:rFonts w:cstheme="minorBidi"/>
          <w:color w:val="000000" w:themeColor="text1"/>
          <w:kern w:val="24"/>
          <w:sz w:val="28"/>
          <w:szCs w:val="28"/>
        </w:rPr>
        <w:t>http://sapphireking.mikecrm.com/ezaNzk0</w:t>
      </w:r>
    </w:p>
    <w:p w14:paraId="14841831" w14:textId="08F080EE" w:rsidR="00E5696D" w:rsidRPr="000B6DF1" w:rsidRDefault="00E4193B" w:rsidP="00E4193B">
      <w:pPr>
        <w:pStyle w:val="a5"/>
        <w:spacing w:before="0" w:beforeAutospacing="0" w:after="0" w:afterAutospacing="0" w:line="560" w:lineRule="exact"/>
        <w:ind w:leftChars="200" w:left="2100" w:hangingChars="600" w:hanging="1680"/>
        <w:rPr>
          <w:rFonts w:cstheme="minorBidi"/>
          <w:color w:val="FF0000"/>
          <w:kern w:val="24"/>
          <w:sz w:val="28"/>
          <w:szCs w:val="28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或扫描二维码</w:t>
      </w:r>
    </w:p>
    <w:p w14:paraId="2AA0D7BC" w14:textId="16BCE74F" w:rsidR="00CB2378" w:rsidRPr="000B6DF1" w:rsidRDefault="00C05101" w:rsidP="00550271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  <w:r>
        <w:rPr>
          <w:rFonts w:ascii="Roboto" w:hAnsi="Roboto" w:hint="eastAsi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542A1FF6" wp14:editId="509F25B3">
            <wp:simplePos x="0" y="0"/>
            <wp:positionH relativeFrom="column">
              <wp:posOffset>2212975</wp:posOffset>
            </wp:positionH>
            <wp:positionV relativeFrom="paragraph">
              <wp:posOffset>135890</wp:posOffset>
            </wp:positionV>
            <wp:extent cx="690245" cy="690245"/>
            <wp:effectExtent l="0" t="0" r="0" b="0"/>
            <wp:wrapTight wrapText="bothSides">
              <wp:wrapPolygon edited="0">
                <wp:start x="0" y="0"/>
                <wp:lineTo x="0" y="20865"/>
                <wp:lineTo x="20865" y="20865"/>
                <wp:lineTo x="20865" y="0"/>
                <wp:lineTo x="0" y="0"/>
              </wp:wrapPolygon>
            </wp:wrapTight>
            <wp:docPr id="1" name="图片 1" descr="https://www.mikecrm.com/ugc_4_a/pub/1c/1c1j2pznqbgd553n8c0px3psi16z5426/form/qr/ezaNzk0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ezaNzk0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10928" w14:textId="3FA42219" w:rsidR="00CB2378" w:rsidRPr="000B6DF1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cstheme="minorBidi"/>
          <w:color w:val="FF0000"/>
          <w:kern w:val="24"/>
          <w:sz w:val="28"/>
          <w:szCs w:val="28"/>
        </w:rPr>
      </w:pPr>
    </w:p>
    <w:p w14:paraId="507278ED" w14:textId="64F50C51" w:rsidR="00550271" w:rsidRPr="00E97B7F" w:rsidRDefault="00550271" w:rsidP="00E97B7F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  <w:r>
        <w:rPr>
          <w:rFonts w:cstheme="minorBidi" w:hint="eastAsia"/>
          <w:color w:val="FF0000"/>
          <w:kern w:val="24"/>
          <w:sz w:val="28"/>
          <w:szCs w:val="28"/>
        </w:rPr>
        <w:t xml:space="preserve"> </w:t>
      </w:r>
      <w:r>
        <w:rPr>
          <w:rFonts w:cstheme="minorBidi"/>
          <w:color w:val="FF0000"/>
          <w:kern w:val="24"/>
          <w:sz w:val="28"/>
          <w:szCs w:val="28"/>
        </w:rPr>
        <w:t xml:space="preserve">                           </w:t>
      </w:r>
    </w:p>
    <w:p w14:paraId="0F86A9C2" w14:textId="716261D8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注：</w:t>
      </w:r>
      <w:r>
        <w:rPr>
          <w:rFonts w:cstheme="minorBidi"/>
          <w:color w:val="000000" w:themeColor="text1"/>
          <w:kern w:val="24"/>
          <w:sz w:val="28"/>
          <w:szCs w:val="28"/>
        </w:rPr>
        <w:t xml:space="preserve"> 2020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A44F78">
        <w:rPr>
          <w:rFonts w:cstheme="minorBidi"/>
          <w:color w:val="000000" w:themeColor="text1"/>
          <w:kern w:val="24"/>
          <w:sz w:val="28"/>
          <w:szCs w:val="28"/>
        </w:rPr>
        <w:t>6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BE4792">
        <w:rPr>
          <w:rFonts w:cstheme="minorBidi"/>
          <w:color w:val="000000" w:themeColor="text1"/>
          <w:kern w:val="24"/>
          <w:sz w:val="28"/>
          <w:szCs w:val="28"/>
        </w:rPr>
        <w:t>22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 w:rsidR="00BE4792">
        <w:rPr>
          <w:rFonts w:cstheme="minorBidi" w:hint="eastAsia"/>
          <w:color w:val="000000" w:themeColor="text1"/>
          <w:kern w:val="24"/>
          <w:sz w:val="28"/>
          <w:szCs w:val="28"/>
        </w:rPr>
        <w:t>下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午</w:t>
      </w:r>
      <w:r w:rsidR="00B87304">
        <w:rPr>
          <w:rFonts w:cstheme="minorBidi" w:hint="eastAsia"/>
          <w:color w:val="000000" w:themeColor="text1"/>
          <w:kern w:val="24"/>
          <w:sz w:val="28"/>
          <w:szCs w:val="28"/>
        </w:rPr>
        <w:t>前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将会议</w:t>
      </w:r>
      <w:r w:rsidR="00715E95">
        <w:rPr>
          <w:rFonts w:cstheme="minorBidi" w:hint="eastAsia"/>
          <w:color w:val="000000" w:themeColor="text1"/>
          <w:kern w:val="24"/>
          <w:sz w:val="28"/>
          <w:szCs w:val="28"/>
        </w:rPr>
        <w:t>链接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发</w:t>
      </w:r>
      <w:r w:rsidR="00715E95">
        <w:rPr>
          <w:rFonts w:cstheme="minorBidi" w:hint="eastAsia"/>
          <w:color w:val="000000" w:themeColor="text1"/>
          <w:kern w:val="24"/>
          <w:sz w:val="28"/>
          <w:szCs w:val="28"/>
        </w:rPr>
        <w:t>至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报名人员邮箱</w:t>
      </w:r>
    </w:p>
    <w:p w14:paraId="7284ADCB" w14:textId="77777777" w:rsidR="00993130" w:rsidRPr="00A44F78" w:rsidRDefault="00993130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</w:p>
    <w:p w14:paraId="43CC54C0" w14:textId="77777777" w:rsidR="00CB2378" w:rsidRPr="000B6DF1" w:rsidRDefault="004D6D22" w:rsidP="00CB2378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细胞生物学</w:t>
      </w:r>
      <w:r w:rsidR="00CB2378"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平台</w:t>
      </w:r>
    </w:p>
    <w:p w14:paraId="4F1CC89E" w14:textId="2AF33BC0" w:rsidR="006927B7" w:rsidRPr="000B6DF1" w:rsidRDefault="004D6D22" w:rsidP="004053DA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26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生</w:t>
      </w:r>
      <w:r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物医学测试</w:t>
      </w:r>
      <w:r w:rsidR="00CB2378"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中心</w:t>
      </w:r>
    </w:p>
    <w:sectPr w:rsidR="006927B7" w:rsidRPr="000B6DF1" w:rsidSect="008E30D6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60F82" w14:textId="77777777" w:rsidR="00111B73" w:rsidRDefault="00111B73" w:rsidP="00CB2378">
      <w:r>
        <w:separator/>
      </w:r>
    </w:p>
  </w:endnote>
  <w:endnote w:type="continuationSeparator" w:id="0">
    <w:p w14:paraId="28DE3688" w14:textId="77777777" w:rsidR="00111B73" w:rsidRDefault="00111B73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0C380" w14:textId="77777777" w:rsidR="00111B73" w:rsidRDefault="00111B73" w:rsidP="00CB2378">
      <w:r>
        <w:separator/>
      </w:r>
    </w:p>
  </w:footnote>
  <w:footnote w:type="continuationSeparator" w:id="0">
    <w:p w14:paraId="3E747494" w14:textId="77777777" w:rsidR="00111B73" w:rsidRDefault="00111B73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45D71"/>
    <w:rsid w:val="00063B9B"/>
    <w:rsid w:val="00084C2C"/>
    <w:rsid w:val="00093E3D"/>
    <w:rsid w:val="000A33A3"/>
    <w:rsid w:val="000A35BF"/>
    <w:rsid w:val="000A7CC8"/>
    <w:rsid w:val="000B6DF1"/>
    <w:rsid w:val="000F57B8"/>
    <w:rsid w:val="00111B73"/>
    <w:rsid w:val="001458D6"/>
    <w:rsid w:val="00145CDE"/>
    <w:rsid w:val="00167EC3"/>
    <w:rsid w:val="0017725A"/>
    <w:rsid w:val="00193157"/>
    <w:rsid w:val="001B28BD"/>
    <w:rsid w:val="001B32AC"/>
    <w:rsid w:val="001F6E39"/>
    <w:rsid w:val="00235853"/>
    <w:rsid w:val="00241391"/>
    <w:rsid w:val="002466C3"/>
    <w:rsid w:val="002474C7"/>
    <w:rsid w:val="002509A4"/>
    <w:rsid w:val="00272457"/>
    <w:rsid w:val="002731D7"/>
    <w:rsid w:val="00277E2F"/>
    <w:rsid w:val="002E07D3"/>
    <w:rsid w:val="002E7D58"/>
    <w:rsid w:val="002E7DD9"/>
    <w:rsid w:val="002F559A"/>
    <w:rsid w:val="00314890"/>
    <w:rsid w:val="0033420C"/>
    <w:rsid w:val="00334ED4"/>
    <w:rsid w:val="003A2AA3"/>
    <w:rsid w:val="003B1060"/>
    <w:rsid w:val="003B4CBC"/>
    <w:rsid w:val="003D407F"/>
    <w:rsid w:val="003D4E3B"/>
    <w:rsid w:val="003F1E74"/>
    <w:rsid w:val="003F575D"/>
    <w:rsid w:val="00403AE1"/>
    <w:rsid w:val="004053DA"/>
    <w:rsid w:val="00414AD0"/>
    <w:rsid w:val="00470FE9"/>
    <w:rsid w:val="004762A9"/>
    <w:rsid w:val="004C61B2"/>
    <w:rsid w:val="004D6D22"/>
    <w:rsid w:val="004F6457"/>
    <w:rsid w:val="00514534"/>
    <w:rsid w:val="00533939"/>
    <w:rsid w:val="00550271"/>
    <w:rsid w:val="00576DB9"/>
    <w:rsid w:val="00591589"/>
    <w:rsid w:val="005B20D6"/>
    <w:rsid w:val="005C58FA"/>
    <w:rsid w:val="005D1981"/>
    <w:rsid w:val="005F6143"/>
    <w:rsid w:val="0064633B"/>
    <w:rsid w:val="006739AC"/>
    <w:rsid w:val="00673C3E"/>
    <w:rsid w:val="0067753C"/>
    <w:rsid w:val="00684618"/>
    <w:rsid w:val="006927B7"/>
    <w:rsid w:val="006A7DE1"/>
    <w:rsid w:val="006C5EB5"/>
    <w:rsid w:val="00715E95"/>
    <w:rsid w:val="00762756"/>
    <w:rsid w:val="00764F07"/>
    <w:rsid w:val="00775A36"/>
    <w:rsid w:val="0077695B"/>
    <w:rsid w:val="00783080"/>
    <w:rsid w:val="007B1530"/>
    <w:rsid w:val="007C5E39"/>
    <w:rsid w:val="007F31E3"/>
    <w:rsid w:val="007F7DBD"/>
    <w:rsid w:val="00802BC7"/>
    <w:rsid w:val="00804512"/>
    <w:rsid w:val="00815B10"/>
    <w:rsid w:val="0084646D"/>
    <w:rsid w:val="0085719E"/>
    <w:rsid w:val="00883496"/>
    <w:rsid w:val="008A109D"/>
    <w:rsid w:val="008A34A8"/>
    <w:rsid w:val="008B2AEB"/>
    <w:rsid w:val="008C037A"/>
    <w:rsid w:val="008E44F3"/>
    <w:rsid w:val="008F47D5"/>
    <w:rsid w:val="00915801"/>
    <w:rsid w:val="00972E85"/>
    <w:rsid w:val="00975DEF"/>
    <w:rsid w:val="00993130"/>
    <w:rsid w:val="009D3260"/>
    <w:rsid w:val="009E226C"/>
    <w:rsid w:val="009E503A"/>
    <w:rsid w:val="009F207A"/>
    <w:rsid w:val="00A05E0B"/>
    <w:rsid w:val="00A12698"/>
    <w:rsid w:val="00A21818"/>
    <w:rsid w:val="00A24A26"/>
    <w:rsid w:val="00A44F78"/>
    <w:rsid w:val="00A93BEE"/>
    <w:rsid w:val="00AA1C94"/>
    <w:rsid w:val="00AD43B7"/>
    <w:rsid w:val="00B07BB1"/>
    <w:rsid w:val="00B25D7C"/>
    <w:rsid w:val="00B3360A"/>
    <w:rsid w:val="00B343C8"/>
    <w:rsid w:val="00B66D89"/>
    <w:rsid w:val="00B74018"/>
    <w:rsid w:val="00B829EB"/>
    <w:rsid w:val="00B862C7"/>
    <w:rsid w:val="00B87304"/>
    <w:rsid w:val="00BA37CC"/>
    <w:rsid w:val="00BD27C1"/>
    <w:rsid w:val="00BE0418"/>
    <w:rsid w:val="00BE4792"/>
    <w:rsid w:val="00C04EF1"/>
    <w:rsid w:val="00C05101"/>
    <w:rsid w:val="00C16088"/>
    <w:rsid w:val="00C32108"/>
    <w:rsid w:val="00C368AC"/>
    <w:rsid w:val="00C45C09"/>
    <w:rsid w:val="00C73878"/>
    <w:rsid w:val="00C752AB"/>
    <w:rsid w:val="00CB2378"/>
    <w:rsid w:val="00CB7251"/>
    <w:rsid w:val="00CC4A07"/>
    <w:rsid w:val="00CF0E38"/>
    <w:rsid w:val="00D055F1"/>
    <w:rsid w:val="00D16611"/>
    <w:rsid w:val="00D43988"/>
    <w:rsid w:val="00D65D40"/>
    <w:rsid w:val="00D72B00"/>
    <w:rsid w:val="00D817AA"/>
    <w:rsid w:val="00D91815"/>
    <w:rsid w:val="00DC2A44"/>
    <w:rsid w:val="00DE7698"/>
    <w:rsid w:val="00E052E8"/>
    <w:rsid w:val="00E4193B"/>
    <w:rsid w:val="00E53633"/>
    <w:rsid w:val="00E5696D"/>
    <w:rsid w:val="00E573A9"/>
    <w:rsid w:val="00E626E6"/>
    <w:rsid w:val="00E83261"/>
    <w:rsid w:val="00E97B7F"/>
    <w:rsid w:val="00EB527C"/>
    <w:rsid w:val="00EC21A3"/>
    <w:rsid w:val="00ED6E1B"/>
    <w:rsid w:val="00F24AD9"/>
    <w:rsid w:val="00FA7B39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2C2A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045D71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A12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z1122@mail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31</cp:revision>
  <dcterms:created xsi:type="dcterms:W3CDTF">2020-05-26T06:38:00Z</dcterms:created>
  <dcterms:modified xsi:type="dcterms:W3CDTF">2020-06-19T02:55:00Z</dcterms:modified>
</cp:coreProperties>
</file>